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1F78" w14:textId="2F97E105" w:rsidR="00C33CAE" w:rsidRDefault="00C33CAE" w:rsidP="00214EBD">
      <w:pPr>
        <w:keepNext/>
        <w:widowControl/>
        <w:autoSpaceDE/>
        <w:autoSpaceDN/>
        <w:spacing w:before="240" w:after="60"/>
        <w:jc w:val="center"/>
        <w:outlineLvl w:val="0"/>
        <w:rPr>
          <w:rFonts w:eastAsia="Times New Roman"/>
          <w:b/>
          <w:bCs/>
          <w:color w:val="3F4A75"/>
          <w:kern w:val="28"/>
          <w:sz w:val="36"/>
          <w:szCs w:val="28"/>
          <w:lang w:val="en-AU"/>
        </w:rPr>
      </w:pPr>
      <w:permStart w:id="1868189947" w:edGrp="everyone"/>
      <w:permEnd w:id="1868189947"/>
    </w:p>
    <w:p w14:paraId="70A04E69" w14:textId="50ED0AEE" w:rsidR="00F50CD5" w:rsidRDefault="00F50CD5" w:rsidP="00214EBD">
      <w:pPr>
        <w:keepNext/>
        <w:widowControl/>
        <w:autoSpaceDE/>
        <w:autoSpaceDN/>
        <w:spacing w:before="240" w:after="60"/>
        <w:jc w:val="center"/>
        <w:outlineLvl w:val="0"/>
        <w:rPr>
          <w:rFonts w:eastAsia="Times New Roman"/>
          <w:b/>
          <w:bCs/>
          <w:color w:val="3F4A75"/>
          <w:kern w:val="28"/>
          <w:sz w:val="36"/>
          <w:szCs w:val="28"/>
          <w:lang w:val="en-AU"/>
        </w:rPr>
      </w:pPr>
    </w:p>
    <w:p w14:paraId="30C91ECF" w14:textId="5E23F95F" w:rsidR="00F50CD5" w:rsidRDefault="00140CE3" w:rsidP="00214EBD">
      <w:pPr>
        <w:keepNext/>
        <w:widowControl/>
        <w:autoSpaceDE/>
        <w:autoSpaceDN/>
        <w:spacing w:before="240" w:after="60"/>
        <w:jc w:val="center"/>
        <w:outlineLvl w:val="0"/>
        <w:rPr>
          <w:rFonts w:eastAsia="Times New Roman"/>
          <w:b/>
          <w:bCs/>
          <w:color w:val="3F4A75"/>
          <w:kern w:val="28"/>
          <w:sz w:val="36"/>
          <w:szCs w:val="28"/>
          <w:lang w:val="en-AU"/>
        </w:rPr>
      </w:pPr>
      <w:r>
        <w:rPr>
          <w:rFonts w:eastAsia="Times New Roman"/>
          <w:b/>
          <w:bCs/>
          <w:noProof/>
          <w:color w:val="3F4A75"/>
          <w:kern w:val="28"/>
          <w:sz w:val="36"/>
          <w:szCs w:val="28"/>
          <w:lang w:val="en-AU"/>
        </w:rPr>
        <w:drawing>
          <wp:inline distT="0" distB="0" distL="0" distR="0" wp14:anchorId="25229E03" wp14:editId="3C148D2A">
            <wp:extent cx="2934031" cy="976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881" cy="992407"/>
                    </a:xfrm>
                    <a:prstGeom prst="rect">
                      <a:avLst/>
                    </a:prstGeom>
                    <a:noFill/>
                  </pic:spPr>
                </pic:pic>
              </a:graphicData>
            </a:graphic>
          </wp:inline>
        </w:drawing>
      </w:r>
    </w:p>
    <w:p w14:paraId="74416DA9" w14:textId="279FE6BF" w:rsidR="00F50CD5" w:rsidRDefault="00F50CD5" w:rsidP="00214EBD">
      <w:pPr>
        <w:keepNext/>
        <w:widowControl/>
        <w:autoSpaceDE/>
        <w:autoSpaceDN/>
        <w:spacing w:before="240" w:after="60"/>
        <w:jc w:val="center"/>
        <w:outlineLvl w:val="0"/>
        <w:rPr>
          <w:rFonts w:eastAsia="Times New Roman"/>
          <w:b/>
          <w:bCs/>
          <w:color w:val="3F4A75"/>
          <w:kern w:val="28"/>
          <w:sz w:val="36"/>
          <w:szCs w:val="28"/>
          <w:lang w:val="en-AU"/>
        </w:rPr>
      </w:pPr>
    </w:p>
    <w:p w14:paraId="25FC1B44" w14:textId="77777777" w:rsidR="00F50CD5" w:rsidRPr="003E0D00" w:rsidRDefault="00F50CD5" w:rsidP="00214EBD">
      <w:pPr>
        <w:keepNext/>
        <w:widowControl/>
        <w:autoSpaceDE/>
        <w:autoSpaceDN/>
        <w:spacing w:before="240" w:after="60"/>
        <w:jc w:val="center"/>
        <w:outlineLvl w:val="0"/>
        <w:rPr>
          <w:rFonts w:eastAsia="Times New Roman"/>
          <w:b/>
          <w:bCs/>
          <w:color w:val="3F4A75"/>
          <w:kern w:val="28"/>
          <w:sz w:val="36"/>
          <w:szCs w:val="28"/>
          <w:lang w:val="en-AU"/>
        </w:rPr>
      </w:pPr>
    </w:p>
    <w:p w14:paraId="28A0F40F" w14:textId="3B3A3C6E" w:rsidR="00214EBD" w:rsidRDefault="00BC529D" w:rsidP="00214EBD">
      <w:pPr>
        <w:keepNext/>
        <w:widowControl/>
        <w:autoSpaceDE/>
        <w:autoSpaceDN/>
        <w:spacing w:before="240" w:after="60"/>
        <w:jc w:val="center"/>
        <w:outlineLvl w:val="0"/>
        <w:rPr>
          <w:rFonts w:eastAsia="Times New Roman"/>
          <w:b/>
          <w:bCs/>
          <w:color w:val="3F4A75"/>
          <w:kern w:val="28"/>
          <w:sz w:val="36"/>
          <w:szCs w:val="28"/>
          <w:lang w:val="en-AU"/>
        </w:rPr>
      </w:pPr>
      <w:r>
        <w:rPr>
          <w:rFonts w:eastAsia="Times New Roman"/>
          <w:b/>
          <w:bCs/>
          <w:color w:val="3F4A75"/>
          <w:kern w:val="28"/>
          <w:sz w:val="36"/>
          <w:szCs w:val="28"/>
          <w:lang w:val="en-AU"/>
        </w:rPr>
        <w:t>TELEHALTH GRANTS FOR RESIDENTIAL AGED CARE FACILITIES (RACFs)</w:t>
      </w:r>
    </w:p>
    <w:p w14:paraId="442D2B64" w14:textId="77777777" w:rsidR="00FC7FEB" w:rsidRPr="003E0D00" w:rsidRDefault="00FC7FEB" w:rsidP="00214EBD">
      <w:pPr>
        <w:keepNext/>
        <w:widowControl/>
        <w:autoSpaceDE/>
        <w:autoSpaceDN/>
        <w:spacing w:before="240" w:after="60"/>
        <w:jc w:val="center"/>
        <w:outlineLvl w:val="0"/>
        <w:rPr>
          <w:rFonts w:eastAsia="Times New Roman"/>
          <w:b/>
          <w:bCs/>
          <w:color w:val="3F4A75"/>
          <w:kern w:val="28"/>
          <w:sz w:val="36"/>
          <w:szCs w:val="28"/>
          <w:lang w:val="en-AU"/>
        </w:rPr>
      </w:pPr>
    </w:p>
    <w:p w14:paraId="0B6061D7" w14:textId="1FC394BD" w:rsidR="00FC7FEB" w:rsidRPr="003E0D00" w:rsidRDefault="00214EBD" w:rsidP="00FC7FEB">
      <w:pPr>
        <w:keepNext/>
        <w:widowControl/>
        <w:autoSpaceDE/>
        <w:autoSpaceDN/>
        <w:spacing w:before="240" w:after="480"/>
        <w:jc w:val="center"/>
        <w:outlineLvl w:val="1"/>
        <w:rPr>
          <w:rFonts w:eastAsia="Times New Roman"/>
          <w:b/>
          <w:bCs/>
          <w:iCs/>
          <w:color w:val="358189"/>
          <w:sz w:val="32"/>
          <w:szCs w:val="24"/>
          <w:lang w:val="en-AU"/>
        </w:rPr>
      </w:pPr>
      <w:r w:rsidRPr="003E0D00">
        <w:rPr>
          <w:rFonts w:eastAsia="Times New Roman"/>
          <w:b/>
          <w:bCs/>
          <w:iCs/>
          <w:color w:val="358189"/>
          <w:sz w:val="32"/>
          <w:szCs w:val="24"/>
          <w:lang w:val="en-AU"/>
        </w:rPr>
        <w:t>Application and</w:t>
      </w:r>
      <w:r w:rsidR="00765D16">
        <w:rPr>
          <w:rFonts w:eastAsia="Times New Roman"/>
          <w:b/>
          <w:bCs/>
          <w:iCs/>
          <w:color w:val="358189"/>
          <w:sz w:val="32"/>
          <w:szCs w:val="24"/>
          <w:lang w:val="en-AU"/>
        </w:rPr>
        <w:t xml:space="preserve"> Grant</w:t>
      </w:r>
      <w:r w:rsidRPr="003E0D00">
        <w:rPr>
          <w:rFonts w:eastAsia="Times New Roman"/>
          <w:b/>
          <w:bCs/>
          <w:iCs/>
          <w:color w:val="358189"/>
          <w:sz w:val="32"/>
          <w:szCs w:val="24"/>
          <w:lang w:val="en-AU"/>
        </w:rPr>
        <w:t xml:space="preserve"> </w:t>
      </w:r>
      <w:r w:rsidR="00020C39" w:rsidRPr="003E0D00">
        <w:rPr>
          <w:rFonts w:eastAsia="Times New Roman"/>
          <w:b/>
          <w:bCs/>
          <w:iCs/>
          <w:color w:val="358189"/>
          <w:sz w:val="32"/>
          <w:szCs w:val="24"/>
          <w:lang w:val="en-AU"/>
        </w:rPr>
        <w:t>F</w:t>
      </w:r>
      <w:r w:rsidRPr="003E0D00">
        <w:rPr>
          <w:rFonts w:eastAsia="Times New Roman"/>
          <w:b/>
          <w:bCs/>
          <w:iCs/>
          <w:color w:val="358189"/>
          <w:sz w:val="32"/>
          <w:szCs w:val="24"/>
          <w:lang w:val="en-AU"/>
        </w:rPr>
        <w:t xml:space="preserve">unding </w:t>
      </w:r>
      <w:r w:rsidR="00020C39" w:rsidRPr="003E0D00">
        <w:rPr>
          <w:rFonts w:eastAsia="Times New Roman"/>
          <w:b/>
          <w:bCs/>
          <w:iCs/>
          <w:color w:val="358189"/>
          <w:sz w:val="32"/>
          <w:szCs w:val="24"/>
          <w:lang w:val="en-AU"/>
        </w:rPr>
        <w:t>A</w:t>
      </w:r>
      <w:r w:rsidRPr="003E0D00">
        <w:rPr>
          <w:rFonts w:eastAsia="Times New Roman"/>
          <w:b/>
          <w:bCs/>
          <w:iCs/>
          <w:color w:val="358189"/>
          <w:sz w:val="32"/>
          <w:szCs w:val="24"/>
          <w:lang w:val="en-AU"/>
        </w:rPr>
        <w:t>greement</w:t>
      </w:r>
      <w:r w:rsidR="00953227" w:rsidRPr="003E0D00">
        <w:rPr>
          <w:rFonts w:eastAsia="Times New Roman"/>
          <w:b/>
          <w:bCs/>
          <w:iCs/>
          <w:color w:val="358189"/>
          <w:sz w:val="32"/>
          <w:szCs w:val="24"/>
          <w:lang w:val="en-AU"/>
        </w:rPr>
        <w:t xml:space="preserve"> </w:t>
      </w:r>
      <w:r w:rsidR="00020C39" w:rsidRPr="003E0D00">
        <w:rPr>
          <w:rFonts w:eastAsia="Times New Roman"/>
          <w:b/>
          <w:bCs/>
          <w:iCs/>
          <w:color w:val="358189"/>
          <w:sz w:val="32"/>
          <w:szCs w:val="24"/>
          <w:lang w:val="en-AU"/>
        </w:rPr>
        <w:t>F</w:t>
      </w:r>
      <w:r w:rsidR="00953227" w:rsidRPr="003E0D00">
        <w:rPr>
          <w:rFonts w:eastAsia="Times New Roman"/>
          <w:b/>
          <w:bCs/>
          <w:iCs/>
          <w:color w:val="358189"/>
          <w:sz w:val="32"/>
          <w:szCs w:val="24"/>
          <w:lang w:val="en-AU"/>
        </w:rPr>
        <w:t>orm</w:t>
      </w:r>
      <w:r w:rsidRPr="003E0D00">
        <w:rPr>
          <w:rFonts w:eastAsia="Times New Roman"/>
          <w:b/>
          <w:bCs/>
          <w:iCs/>
          <w:color w:val="358189"/>
          <w:sz w:val="32"/>
          <w:szCs w:val="24"/>
          <w:lang w:val="en-AU"/>
        </w:rPr>
        <w:t xml:space="preserve"> for </w:t>
      </w:r>
      <w:r w:rsidR="00BC529D">
        <w:rPr>
          <w:rFonts w:eastAsia="Times New Roman"/>
          <w:b/>
          <w:bCs/>
          <w:iCs/>
          <w:color w:val="358189"/>
          <w:sz w:val="32"/>
          <w:szCs w:val="24"/>
          <w:lang w:val="en-AU"/>
        </w:rPr>
        <w:t>RACFs</w:t>
      </w:r>
    </w:p>
    <w:p w14:paraId="511A6552" w14:textId="740A93E9" w:rsidR="004E7286" w:rsidRPr="00003752" w:rsidRDefault="00953227" w:rsidP="00EC3876">
      <w:pPr>
        <w:widowControl/>
        <w:pBdr>
          <w:top w:val="single" w:sz="4" w:space="1" w:color="auto"/>
          <w:left w:val="single" w:sz="4" w:space="4" w:color="auto"/>
          <w:bottom w:val="single" w:sz="4" w:space="1" w:color="auto"/>
          <w:right w:val="single" w:sz="4" w:space="4" w:color="auto"/>
        </w:pBdr>
        <w:autoSpaceDE/>
        <w:autoSpaceDN/>
        <w:spacing w:before="120" w:after="480" w:line="276" w:lineRule="auto"/>
        <w:jc w:val="center"/>
        <w:rPr>
          <w:rFonts w:eastAsia="Times New Roman"/>
          <w:b/>
          <w:bCs/>
          <w:iCs/>
          <w:sz w:val="24"/>
          <w:szCs w:val="24"/>
          <w:lang w:val="en-AU"/>
        </w:rPr>
      </w:pPr>
      <w:r w:rsidRPr="00003752">
        <w:rPr>
          <w:rFonts w:eastAsia="Times New Roman"/>
          <w:b/>
          <w:color w:val="000000"/>
          <w:sz w:val="24"/>
          <w:szCs w:val="24"/>
          <w:lang w:val="en-AU"/>
        </w:rPr>
        <w:t xml:space="preserve">Please return this completed form </w:t>
      </w:r>
      <w:r w:rsidR="00BC529D" w:rsidRPr="00003752">
        <w:rPr>
          <w:rFonts w:eastAsia="Times New Roman"/>
          <w:b/>
          <w:color w:val="FF0000"/>
          <w:sz w:val="24"/>
          <w:szCs w:val="24"/>
          <w:lang w:val="en-AU"/>
        </w:rPr>
        <w:t xml:space="preserve">BY 02/06/2023 </w:t>
      </w:r>
      <w:r w:rsidRPr="00003752">
        <w:rPr>
          <w:rFonts w:eastAsia="Times New Roman"/>
          <w:b/>
          <w:color w:val="000000"/>
          <w:sz w:val="24"/>
          <w:szCs w:val="24"/>
          <w:lang w:val="en-AU"/>
        </w:rPr>
        <w:t xml:space="preserve">to </w:t>
      </w:r>
      <w:r w:rsidR="00BC529D" w:rsidRPr="00003752">
        <w:rPr>
          <w:rFonts w:eastAsia="Times New Roman"/>
          <w:b/>
          <w:color w:val="000000"/>
          <w:sz w:val="24"/>
          <w:szCs w:val="24"/>
          <w:lang w:val="en-AU"/>
        </w:rPr>
        <w:t>CHN to apply for the Grant.</w:t>
      </w:r>
    </w:p>
    <w:p w14:paraId="5173E997" w14:textId="77777777" w:rsidR="00FC7FEB" w:rsidRDefault="00FC7FEB" w:rsidP="00EC3876">
      <w:pPr>
        <w:widowControl/>
        <w:autoSpaceDE/>
        <w:autoSpaceDN/>
        <w:jc w:val="center"/>
        <w:rPr>
          <w:rFonts w:eastAsia="Times New Roman"/>
          <w:b/>
          <w:bCs/>
          <w:iCs/>
          <w:sz w:val="36"/>
          <w:szCs w:val="28"/>
          <w:lang w:val="en-AU"/>
        </w:rPr>
      </w:pPr>
    </w:p>
    <w:p w14:paraId="18456A8E" w14:textId="2D2DCF3C" w:rsidR="00990AA0" w:rsidRDefault="00C8386F" w:rsidP="00EC3876">
      <w:pPr>
        <w:widowControl/>
        <w:autoSpaceDE/>
        <w:autoSpaceDN/>
        <w:jc w:val="center"/>
        <w:rPr>
          <w:rFonts w:eastAsia="Times New Roman"/>
          <w:b/>
          <w:bCs/>
          <w:iCs/>
          <w:sz w:val="36"/>
          <w:szCs w:val="28"/>
          <w:lang w:val="en-AU"/>
        </w:rPr>
      </w:pPr>
      <w:r w:rsidRPr="003E0D00">
        <w:rPr>
          <w:rFonts w:eastAsia="Times New Roman"/>
          <w:b/>
          <w:bCs/>
          <w:iCs/>
          <w:sz w:val="36"/>
          <w:szCs w:val="28"/>
          <w:lang w:val="en-AU"/>
        </w:rPr>
        <w:t>Grant Funding Agreement</w:t>
      </w:r>
    </w:p>
    <w:p w14:paraId="7A89B0B3" w14:textId="77777777" w:rsidR="00BC529D" w:rsidRPr="003E0D00" w:rsidRDefault="00BC529D" w:rsidP="00EC3876">
      <w:pPr>
        <w:widowControl/>
        <w:autoSpaceDE/>
        <w:autoSpaceDN/>
        <w:jc w:val="center"/>
        <w:rPr>
          <w:rFonts w:eastAsia="Times New Roman"/>
          <w:b/>
          <w:bCs/>
          <w:iCs/>
          <w:color w:val="358189"/>
          <w:sz w:val="36"/>
          <w:szCs w:val="28"/>
          <w:lang w:val="en-AU"/>
        </w:rPr>
      </w:pPr>
    </w:p>
    <w:p w14:paraId="683A4027" w14:textId="6FF751A9" w:rsidR="00990AA0" w:rsidRDefault="00BC529D" w:rsidP="00EC3876">
      <w:pPr>
        <w:widowControl/>
        <w:autoSpaceDE/>
        <w:autoSpaceDN/>
        <w:jc w:val="center"/>
        <w:rPr>
          <w:rFonts w:eastAsia="Times New Roman"/>
          <w:b/>
          <w:bCs/>
          <w:iCs/>
          <w:sz w:val="36"/>
          <w:szCs w:val="28"/>
          <w:lang w:val="en-AU"/>
        </w:rPr>
      </w:pPr>
      <w:r w:rsidRPr="003E0D00">
        <w:rPr>
          <w:rFonts w:eastAsia="Times New Roman"/>
          <w:b/>
          <w:bCs/>
          <w:iCs/>
          <w:sz w:val="36"/>
          <w:szCs w:val="28"/>
          <w:lang w:val="en-AU"/>
        </w:rPr>
        <w:t>B</w:t>
      </w:r>
      <w:r w:rsidR="00260F05" w:rsidRPr="003E0D00">
        <w:rPr>
          <w:rFonts w:eastAsia="Times New Roman"/>
          <w:b/>
          <w:bCs/>
          <w:iCs/>
          <w:sz w:val="36"/>
          <w:szCs w:val="28"/>
          <w:lang w:val="en-AU"/>
        </w:rPr>
        <w:t>etween</w:t>
      </w:r>
    </w:p>
    <w:p w14:paraId="0D5DD208" w14:textId="77777777" w:rsidR="00BC529D" w:rsidRPr="003E0D00" w:rsidRDefault="00BC529D" w:rsidP="00EC3876">
      <w:pPr>
        <w:widowControl/>
        <w:autoSpaceDE/>
        <w:autoSpaceDN/>
        <w:jc w:val="center"/>
        <w:rPr>
          <w:rFonts w:eastAsia="Times New Roman"/>
          <w:b/>
          <w:bCs/>
          <w:iCs/>
          <w:sz w:val="36"/>
          <w:szCs w:val="28"/>
          <w:lang w:val="en-AU"/>
        </w:rPr>
      </w:pPr>
    </w:p>
    <w:p w14:paraId="5B65E33A" w14:textId="7E04A625" w:rsidR="00550F00" w:rsidRDefault="00260F05" w:rsidP="00EC3876">
      <w:pPr>
        <w:widowControl/>
        <w:autoSpaceDE/>
        <w:autoSpaceDN/>
        <w:jc w:val="center"/>
        <w:rPr>
          <w:rFonts w:eastAsia="Times New Roman"/>
          <w:b/>
          <w:bCs/>
          <w:iCs/>
          <w:sz w:val="36"/>
          <w:szCs w:val="28"/>
          <w:lang w:val="en-AU"/>
        </w:rPr>
      </w:pPr>
      <w:r w:rsidRPr="003E0D00">
        <w:rPr>
          <w:rFonts w:eastAsia="Times New Roman"/>
          <w:b/>
          <w:bCs/>
          <w:iCs/>
          <w:sz w:val="36"/>
          <w:szCs w:val="28"/>
          <w:lang w:val="en-AU"/>
        </w:rPr>
        <w:t xml:space="preserve">the </w:t>
      </w:r>
      <w:r w:rsidR="00BC529D">
        <w:rPr>
          <w:rFonts w:eastAsia="Times New Roman"/>
          <w:b/>
          <w:bCs/>
          <w:iCs/>
          <w:sz w:val="36"/>
          <w:szCs w:val="28"/>
          <w:lang w:val="en-AU"/>
        </w:rPr>
        <w:t>CAPITAL HEALTH NETWORK</w:t>
      </w:r>
    </w:p>
    <w:p w14:paraId="1366CD0F" w14:textId="77777777" w:rsidR="00BC529D" w:rsidRPr="003E0D00" w:rsidRDefault="00BC529D" w:rsidP="00EC3876">
      <w:pPr>
        <w:widowControl/>
        <w:autoSpaceDE/>
        <w:autoSpaceDN/>
        <w:jc w:val="center"/>
        <w:rPr>
          <w:rFonts w:eastAsia="Times New Roman"/>
          <w:b/>
          <w:bCs/>
          <w:iCs/>
          <w:sz w:val="36"/>
          <w:szCs w:val="28"/>
          <w:lang w:val="en-AU"/>
        </w:rPr>
      </w:pPr>
    </w:p>
    <w:p w14:paraId="75AABCDB" w14:textId="69D5766A" w:rsidR="00550F00" w:rsidRDefault="00260F05" w:rsidP="00EC3876">
      <w:pPr>
        <w:widowControl/>
        <w:autoSpaceDE/>
        <w:autoSpaceDN/>
        <w:jc w:val="center"/>
        <w:rPr>
          <w:rFonts w:eastAsia="Times New Roman"/>
          <w:b/>
          <w:bCs/>
          <w:iCs/>
          <w:sz w:val="36"/>
          <w:szCs w:val="28"/>
          <w:lang w:val="en-AU"/>
        </w:rPr>
      </w:pPr>
      <w:r w:rsidRPr="003E0D00">
        <w:rPr>
          <w:rFonts w:eastAsia="Times New Roman"/>
          <w:b/>
          <w:bCs/>
          <w:iCs/>
          <w:sz w:val="36"/>
          <w:szCs w:val="28"/>
          <w:lang w:val="en-AU"/>
        </w:rPr>
        <w:t>and</w:t>
      </w:r>
      <w:r w:rsidR="00550F00" w:rsidRPr="003E0D00">
        <w:rPr>
          <w:rFonts w:eastAsia="Times New Roman"/>
          <w:b/>
          <w:bCs/>
          <w:iCs/>
          <w:sz w:val="36"/>
          <w:szCs w:val="28"/>
          <w:lang w:val="en-AU"/>
        </w:rPr>
        <w:t xml:space="preserve"> </w:t>
      </w:r>
    </w:p>
    <w:p w14:paraId="3D2CA2AA" w14:textId="77777777" w:rsidR="00BC529D" w:rsidRPr="003E0D00" w:rsidRDefault="00BC529D" w:rsidP="00EC3876">
      <w:pPr>
        <w:widowControl/>
        <w:autoSpaceDE/>
        <w:autoSpaceDN/>
        <w:jc w:val="center"/>
        <w:rPr>
          <w:rFonts w:eastAsia="Times New Roman"/>
          <w:b/>
          <w:bCs/>
          <w:iCs/>
          <w:sz w:val="36"/>
          <w:szCs w:val="28"/>
          <w:lang w:val="en-AU"/>
        </w:rPr>
      </w:pPr>
    </w:p>
    <w:p w14:paraId="5D1BB6AC" w14:textId="64C9C40D" w:rsidR="00265C67" w:rsidRPr="0037752B" w:rsidRDefault="00260F05" w:rsidP="00EC3876">
      <w:pPr>
        <w:widowControl/>
        <w:autoSpaceDE/>
        <w:autoSpaceDN/>
        <w:jc w:val="center"/>
        <w:rPr>
          <w:rFonts w:eastAsia="Times New Roman"/>
          <w:b/>
          <w:sz w:val="36"/>
          <w:szCs w:val="36"/>
          <w:lang w:val="en-AU"/>
        </w:rPr>
      </w:pPr>
      <w:permStart w:id="521108565" w:edGrp="everyone"/>
      <w:r w:rsidRPr="41967CDB">
        <w:rPr>
          <w:rFonts w:eastAsia="Times New Roman"/>
          <w:b/>
          <w:sz w:val="36"/>
          <w:szCs w:val="36"/>
          <w:lang w:val="en-AU"/>
        </w:rPr>
        <w:t>[</w:t>
      </w:r>
      <w:r w:rsidR="00BC529D" w:rsidRPr="41967CDB">
        <w:rPr>
          <w:rFonts w:eastAsia="Times New Roman"/>
          <w:b/>
          <w:sz w:val="36"/>
          <w:szCs w:val="36"/>
          <w:lang w:val="en-AU"/>
        </w:rPr>
        <w:t>RACF LEGAL NAME</w:t>
      </w:r>
      <w:r w:rsidRPr="41967CDB">
        <w:rPr>
          <w:rFonts w:eastAsia="Times New Roman"/>
          <w:b/>
          <w:sz w:val="36"/>
          <w:szCs w:val="36"/>
          <w:lang w:val="en-AU"/>
        </w:rPr>
        <w:t>]</w:t>
      </w:r>
    </w:p>
    <w:permEnd w:id="521108565"/>
    <w:p w14:paraId="627E86AE" w14:textId="77777777" w:rsidR="00265C67" w:rsidRPr="0037752B" w:rsidRDefault="00265C67">
      <w:pPr>
        <w:jc w:val="center"/>
        <w:rPr>
          <w:sz w:val="52"/>
        </w:rPr>
      </w:pPr>
    </w:p>
    <w:p w14:paraId="4E0B88F3" w14:textId="77777777" w:rsidR="006C6386" w:rsidRPr="0037752B" w:rsidRDefault="006C6386">
      <w:pPr>
        <w:jc w:val="center"/>
        <w:rPr>
          <w:sz w:val="52"/>
        </w:rPr>
      </w:pPr>
    </w:p>
    <w:p w14:paraId="0B3BD52E" w14:textId="745D2F96" w:rsidR="006C6386" w:rsidRPr="003E0D00" w:rsidRDefault="006C6386">
      <w:pPr>
        <w:jc w:val="center"/>
        <w:rPr>
          <w:color w:val="FF0000"/>
          <w:sz w:val="52"/>
        </w:rPr>
        <w:sectPr w:rsidR="006C6386" w:rsidRPr="003E0D00" w:rsidSect="00E40D43">
          <w:headerReference w:type="default" r:id="rId12"/>
          <w:footerReference w:type="default" r:id="rId13"/>
          <w:pgSz w:w="11910" w:h="16840"/>
          <w:pgMar w:top="820" w:right="500" w:bottom="500" w:left="500" w:header="283" w:footer="307" w:gutter="0"/>
          <w:cols w:space="720"/>
          <w:docGrid w:linePitch="299"/>
        </w:sectPr>
      </w:pPr>
    </w:p>
    <w:p w14:paraId="6B5D5910" w14:textId="5F5FDC09" w:rsidR="00265C67" w:rsidRPr="003E0D00" w:rsidRDefault="00260F05">
      <w:pPr>
        <w:pStyle w:val="Heading2"/>
        <w:spacing w:before="201"/>
      </w:pPr>
      <w:bookmarkStart w:id="1" w:name="Grant_Agreement"/>
      <w:bookmarkStart w:id="2" w:name="Parties_to_this_Agreement"/>
      <w:bookmarkEnd w:id="1"/>
      <w:bookmarkEnd w:id="2"/>
      <w:r w:rsidRPr="0037752B">
        <w:rPr>
          <w:color w:val="365F91"/>
        </w:rPr>
        <w:t>Parties</w:t>
      </w:r>
      <w:r w:rsidRPr="0037752B">
        <w:rPr>
          <w:color w:val="365F91"/>
          <w:spacing w:val="-6"/>
        </w:rPr>
        <w:t xml:space="preserve"> </w:t>
      </w:r>
      <w:r w:rsidRPr="0037752B">
        <w:rPr>
          <w:color w:val="365F91"/>
        </w:rPr>
        <w:t>to</w:t>
      </w:r>
      <w:r w:rsidRPr="0037752B">
        <w:rPr>
          <w:color w:val="365F91"/>
          <w:spacing w:val="-7"/>
        </w:rPr>
        <w:t xml:space="preserve"> </w:t>
      </w:r>
      <w:r w:rsidRPr="0037752B">
        <w:rPr>
          <w:color w:val="365F91"/>
        </w:rPr>
        <w:t>this</w:t>
      </w:r>
      <w:r w:rsidRPr="00E40D43">
        <w:rPr>
          <w:color w:val="365F91"/>
          <w:spacing w:val="-5"/>
        </w:rPr>
        <w:t xml:space="preserve"> </w:t>
      </w:r>
      <w:r w:rsidRPr="00E40D43">
        <w:rPr>
          <w:color w:val="365F91"/>
          <w:spacing w:val="-2"/>
        </w:rPr>
        <w:t>Agreement</w:t>
      </w:r>
    </w:p>
    <w:p w14:paraId="51B120D8" w14:textId="2C11CEC4" w:rsidR="009D40EE" w:rsidRPr="008E5045" w:rsidRDefault="00BC529D" w:rsidP="00203F35">
      <w:pPr>
        <w:keepNext/>
        <w:widowControl/>
        <w:autoSpaceDE/>
        <w:autoSpaceDN/>
        <w:spacing w:before="240" w:after="60"/>
        <w:ind w:left="220"/>
        <w:outlineLvl w:val="1"/>
        <w:rPr>
          <w:rFonts w:eastAsia="Times New Roman"/>
          <w:b/>
          <w:bCs/>
          <w:sz w:val="20"/>
          <w:szCs w:val="20"/>
          <w:lang w:val="en-AU"/>
        </w:rPr>
      </w:pPr>
      <w:bookmarkStart w:id="3" w:name="The_Grantee"/>
      <w:bookmarkEnd w:id="3"/>
      <w:r>
        <w:rPr>
          <w:rFonts w:eastAsia="Times New Roman"/>
          <w:b/>
          <w:bCs/>
          <w:iCs/>
          <w:color w:val="358189"/>
          <w:sz w:val="26"/>
          <w:szCs w:val="26"/>
          <w:lang w:val="en-AU"/>
        </w:rPr>
        <w:t xml:space="preserve">RACF </w:t>
      </w:r>
      <w:r w:rsidR="009D40EE" w:rsidRPr="003E0D00">
        <w:rPr>
          <w:rFonts w:eastAsia="Times New Roman"/>
          <w:b/>
          <w:bCs/>
          <w:iCs/>
          <w:color w:val="358189"/>
          <w:sz w:val="26"/>
          <w:szCs w:val="26"/>
          <w:lang w:val="en-AU"/>
        </w:rPr>
        <w:t>details (The Grantee)</w:t>
      </w:r>
      <w:r w:rsidR="008B4316" w:rsidRPr="003E0D00">
        <w:rPr>
          <w:rFonts w:eastAsia="Times New Roman"/>
          <w:b/>
          <w:bCs/>
          <w:iCs/>
          <w:color w:val="358189"/>
          <w:sz w:val="26"/>
          <w:szCs w:val="26"/>
          <w:lang w:val="en-AU"/>
        </w:rPr>
        <w:t xml:space="preserve"> </w:t>
      </w:r>
      <w:r w:rsidR="008B4316" w:rsidRPr="008E5045">
        <w:rPr>
          <w:rFonts w:eastAsia="Times New Roman"/>
          <w:b/>
          <w:bCs/>
          <w:sz w:val="20"/>
          <w:szCs w:val="20"/>
          <w:lang w:val="en-AU"/>
        </w:rPr>
        <w:t>All fields must be completed unless not applicable</w:t>
      </w:r>
    </w:p>
    <w:tbl>
      <w:tblPr>
        <w:tblStyle w:val="TableGrid"/>
        <w:tblW w:w="10064" w:type="dxa"/>
        <w:tblInd w:w="279" w:type="dxa"/>
        <w:tblLook w:val="04A0" w:firstRow="1" w:lastRow="0" w:firstColumn="1" w:lastColumn="0" w:noHBand="0" w:noVBand="1"/>
      </w:tblPr>
      <w:tblGrid>
        <w:gridCol w:w="3402"/>
        <w:gridCol w:w="1984"/>
        <w:gridCol w:w="1418"/>
        <w:gridCol w:w="3260"/>
      </w:tblGrid>
      <w:tr w:rsidR="009D40EE" w:rsidRPr="003E0D00" w14:paraId="4E914D20" w14:textId="77777777" w:rsidTr="019925A9">
        <w:trPr>
          <w:trHeight w:val="107"/>
        </w:trPr>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1345E68C" w14:textId="16AC3569" w:rsidR="009D40EE" w:rsidRPr="00EC3876" w:rsidRDefault="00BC529D" w:rsidP="00707556">
            <w:pPr>
              <w:spacing w:before="120" w:after="120" w:line="276" w:lineRule="auto"/>
              <w:rPr>
                <w:rFonts w:eastAsia="Times New Roman"/>
                <w:b/>
                <w:bCs/>
                <w:color w:val="808080"/>
              </w:rPr>
            </w:pPr>
            <w:r>
              <w:rPr>
                <w:rFonts w:eastAsia="Times New Roman"/>
                <w:b/>
                <w:bCs/>
                <w:color w:val="000000"/>
              </w:rPr>
              <w:t>RACF</w:t>
            </w:r>
            <w:r w:rsidR="009D40EE" w:rsidRPr="00EC3876">
              <w:rPr>
                <w:rFonts w:eastAsia="Times New Roman"/>
                <w:b/>
                <w:bCs/>
                <w:color w:val="000000"/>
              </w:rPr>
              <w:t xml:space="preserve"> name</w:t>
            </w:r>
          </w:p>
        </w:tc>
        <w:tc>
          <w:tcPr>
            <w:tcW w:w="6662" w:type="dxa"/>
            <w:gridSpan w:val="3"/>
            <w:tcBorders>
              <w:top w:val="single" w:sz="4" w:space="0" w:color="auto"/>
              <w:left w:val="single" w:sz="4" w:space="0" w:color="auto"/>
              <w:bottom w:val="single" w:sz="4" w:space="0" w:color="auto"/>
              <w:right w:val="single" w:sz="4" w:space="0" w:color="auto"/>
            </w:tcBorders>
            <w:hideMark/>
          </w:tcPr>
          <w:p w14:paraId="7BAA47CC" w14:textId="417C3116" w:rsidR="009D40EE" w:rsidRPr="0037752B" w:rsidRDefault="009D40EE" w:rsidP="00707556">
            <w:pPr>
              <w:spacing w:before="120" w:after="120" w:line="276" w:lineRule="auto"/>
              <w:rPr>
                <w:rFonts w:eastAsia="Times New Roman"/>
                <w:szCs w:val="24"/>
              </w:rPr>
            </w:pPr>
            <w:permStart w:id="2074361202" w:edGrp="everyone"/>
            <w:permEnd w:id="2074361202"/>
          </w:p>
        </w:tc>
      </w:tr>
      <w:tr w:rsidR="00CC7B9E" w:rsidRPr="003E0D00" w14:paraId="73040E0D" w14:textId="77777777" w:rsidTr="019925A9">
        <w:trPr>
          <w:trHeight w:val="405"/>
        </w:trPr>
        <w:tc>
          <w:tcPr>
            <w:tcW w:w="3402" w:type="dxa"/>
            <w:tcBorders>
              <w:top w:val="single" w:sz="4" w:space="0" w:color="auto"/>
              <w:left w:val="single" w:sz="4" w:space="0" w:color="auto"/>
              <w:bottom w:val="single" w:sz="4" w:space="0" w:color="auto"/>
              <w:right w:val="single" w:sz="4" w:space="0" w:color="auto"/>
            </w:tcBorders>
            <w:shd w:val="clear" w:color="auto" w:fill="D0EAED"/>
          </w:tcPr>
          <w:p w14:paraId="420B2A1E" w14:textId="7F063C85" w:rsidR="00CC7B9E" w:rsidRDefault="00CC7B9E" w:rsidP="00707556">
            <w:pPr>
              <w:spacing w:before="120" w:after="120" w:line="276" w:lineRule="auto"/>
              <w:rPr>
                <w:rFonts w:eastAsia="Times New Roman"/>
                <w:b/>
                <w:bCs/>
                <w:color w:val="000000"/>
              </w:rPr>
            </w:pPr>
            <w:r>
              <w:rPr>
                <w:rFonts w:eastAsia="Times New Roman"/>
                <w:b/>
                <w:bCs/>
                <w:color w:val="000000"/>
              </w:rPr>
              <w:t>RAC ID</w:t>
            </w:r>
          </w:p>
        </w:tc>
        <w:tc>
          <w:tcPr>
            <w:tcW w:w="6662" w:type="dxa"/>
            <w:gridSpan w:val="3"/>
            <w:tcBorders>
              <w:top w:val="single" w:sz="4" w:space="0" w:color="auto"/>
              <w:left w:val="single" w:sz="4" w:space="0" w:color="auto"/>
              <w:bottom w:val="single" w:sz="4" w:space="0" w:color="auto"/>
              <w:right w:val="single" w:sz="4" w:space="0" w:color="auto"/>
            </w:tcBorders>
          </w:tcPr>
          <w:p w14:paraId="415B9F88" w14:textId="77777777" w:rsidR="00CC7B9E" w:rsidRPr="0037752B" w:rsidRDefault="00CC7B9E" w:rsidP="00707556">
            <w:pPr>
              <w:spacing w:before="120" w:after="120" w:line="276" w:lineRule="auto"/>
              <w:rPr>
                <w:bCs/>
              </w:rPr>
            </w:pPr>
            <w:permStart w:id="106440803" w:edGrp="everyone"/>
            <w:permEnd w:id="106440803"/>
          </w:p>
        </w:tc>
      </w:tr>
      <w:tr w:rsidR="009D40EE" w:rsidRPr="003E0D00" w14:paraId="3EBD4C42" w14:textId="77777777" w:rsidTr="019925A9">
        <w:trPr>
          <w:trHeight w:val="405"/>
        </w:trPr>
        <w:tc>
          <w:tcPr>
            <w:tcW w:w="3402" w:type="dxa"/>
            <w:vMerge w:val="restart"/>
            <w:tcBorders>
              <w:top w:val="single" w:sz="4" w:space="0" w:color="auto"/>
              <w:left w:val="single" w:sz="4" w:space="0" w:color="auto"/>
              <w:bottom w:val="single" w:sz="4" w:space="0" w:color="auto"/>
              <w:right w:val="single" w:sz="4" w:space="0" w:color="auto"/>
            </w:tcBorders>
            <w:shd w:val="clear" w:color="auto" w:fill="D0EAED"/>
            <w:hideMark/>
          </w:tcPr>
          <w:p w14:paraId="3748B3BF" w14:textId="3C252A83" w:rsidR="009D40EE" w:rsidRPr="008E5045" w:rsidRDefault="00BC529D" w:rsidP="00707556">
            <w:pPr>
              <w:spacing w:before="120" w:after="120" w:line="276" w:lineRule="auto"/>
              <w:rPr>
                <w:rFonts w:eastAsia="Times New Roman"/>
                <w:b/>
                <w:bCs/>
                <w:color w:val="000000"/>
              </w:rPr>
            </w:pPr>
            <w:r>
              <w:rPr>
                <w:rFonts w:eastAsia="Times New Roman"/>
                <w:b/>
                <w:bCs/>
                <w:color w:val="000000"/>
              </w:rPr>
              <w:t>RACF</w:t>
            </w:r>
            <w:r w:rsidR="009D40EE" w:rsidRPr="008E5045">
              <w:rPr>
                <w:rFonts w:eastAsia="Times New Roman"/>
                <w:b/>
                <w:bCs/>
                <w:color w:val="000000"/>
              </w:rPr>
              <w:t xml:space="preserve"> address </w:t>
            </w:r>
          </w:p>
        </w:tc>
        <w:tc>
          <w:tcPr>
            <w:tcW w:w="6662" w:type="dxa"/>
            <w:gridSpan w:val="3"/>
            <w:tcBorders>
              <w:top w:val="single" w:sz="4" w:space="0" w:color="auto"/>
              <w:left w:val="single" w:sz="4" w:space="0" w:color="auto"/>
              <w:bottom w:val="single" w:sz="4" w:space="0" w:color="auto"/>
              <w:right w:val="single" w:sz="4" w:space="0" w:color="auto"/>
            </w:tcBorders>
            <w:hideMark/>
          </w:tcPr>
          <w:p w14:paraId="7B24682C" w14:textId="172C8E12" w:rsidR="009D40EE" w:rsidRPr="0037752B" w:rsidRDefault="009D40EE" w:rsidP="00707556">
            <w:pPr>
              <w:spacing w:before="120" w:after="120" w:line="276" w:lineRule="auto"/>
              <w:rPr>
                <w:bCs/>
              </w:rPr>
            </w:pPr>
            <w:permStart w:id="419106406" w:edGrp="everyone"/>
            <w:permEnd w:id="419106406"/>
          </w:p>
        </w:tc>
      </w:tr>
      <w:tr w:rsidR="009D40EE" w:rsidRPr="003E0D00" w14:paraId="625093B2" w14:textId="77777777" w:rsidTr="019925A9">
        <w:trPr>
          <w:trHeight w:val="139"/>
        </w:trPr>
        <w:tc>
          <w:tcPr>
            <w:tcW w:w="3402" w:type="dxa"/>
            <w:vMerge/>
            <w:vAlign w:val="center"/>
            <w:hideMark/>
          </w:tcPr>
          <w:p w14:paraId="7F234595" w14:textId="77777777" w:rsidR="009D40EE" w:rsidRPr="00EC3876" w:rsidRDefault="009D40EE" w:rsidP="00707556">
            <w:pPr>
              <w:rPr>
                <w:rFonts w:eastAsia="Times New Roman"/>
                <w:b/>
                <w:bCs/>
                <w:color w:val="000000"/>
              </w:rPr>
            </w:pPr>
          </w:p>
        </w:tc>
        <w:tc>
          <w:tcPr>
            <w:tcW w:w="1984" w:type="dxa"/>
            <w:tcBorders>
              <w:top w:val="single" w:sz="4" w:space="0" w:color="auto"/>
              <w:left w:val="single" w:sz="4" w:space="0" w:color="auto"/>
              <w:bottom w:val="single" w:sz="4" w:space="0" w:color="auto"/>
              <w:right w:val="single" w:sz="4" w:space="0" w:color="auto"/>
            </w:tcBorders>
            <w:hideMark/>
          </w:tcPr>
          <w:p w14:paraId="07315B85" w14:textId="7AFCD901" w:rsidR="009D40EE" w:rsidRPr="0037752B" w:rsidRDefault="009D40EE" w:rsidP="00707556">
            <w:pPr>
              <w:spacing w:before="120" w:after="120" w:line="276" w:lineRule="auto"/>
              <w:rPr>
                <w:rFonts w:eastAsia="Times New Roman"/>
                <w:color w:val="808080"/>
                <w:szCs w:val="24"/>
              </w:rPr>
            </w:pPr>
            <w:r w:rsidRPr="00EC3876">
              <w:rPr>
                <w:rFonts w:eastAsia="Times New Roman"/>
                <w:b/>
                <w:bCs/>
                <w:color w:val="000000"/>
              </w:rPr>
              <w:t>Suburb:</w:t>
            </w:r>
            <w:r w:rsidRPr="00EC3876">
              <w:rPr>
                <w:rFonts w:eastAsia="Times New Roman"/>
                <w:color w:val="000000"/>
              </w:rPr>
              <w:t xml:space="preserve"> </w:t>
            </w:r>
            <w:permStart w:id="967576600" w:edGrp="everyone"/>
            <w:permEnd w:id="967576600"/>
          </w:p>
        </w:tc>
        <w:tc>
          <w:tcPr>
            <w:tcW w:w="1418" w:type="dxa"/>
            <w:tcBorders>
              <w:top w:val="single" w:sz="4" w:space="0" w:color="auto"/>
              <w:left w:val="single" w:sz="4" w:space="0" w:color="auto"/>
              <w:bottom w:val="single" w:sz="4" w:space="0" w:color="auto"/>
              <w:right w:val="single" w:sz="4" w:space="0" w:color="auto"/>
            </w:tcBorders>
            <w:hideMark/>
          </w:tcPr>
          <w:p w14:paraId="0B90B07F" w14:textId="03D057E1" w:rsidR="009D40EE" w:rsidRPr="0037752B" w:rsidRDefault="009D40EE" w:rsidP="00707556">
            <w:pPr>
              <w:spacing w:before="120" w:after="120" w:line="276" w:lineRule="auto"/>
              <w:rPr>
                <w:rFonts w:eastAsia="Times New Roman"/>
                <w:color w:val="808080"/>
                <w:szCs w:val="24"/>
              </w:rPr>
            </w:pPr>
            <w:r w:rsidRPr="0037752B">
              <w:rPr>
                <w:rFonts w:eastAsia="Times New Roman"/>
                <w:b/>
                <w:bCs/>
                <w:color w:val="000000"/>
              </w:rPr>
              <w:t>State:</w:t>
            </w:r>
            <w:r w:rsidRPr="0037752B">
              <w:rPr>
                <w:rFonts w:eastAsia="Times New Roman"/>
                <w:color w:val="000000"/>
              </w:rPr>
              <w:t xml:space="preserve"> </w:t>
            </w:r>
            <w:permStart w:id="1915825097" w:edGrp="everyone"/>
            <w:permEnd w:id="1915825097"/>
          </w:p>
        </w:tc>
        <w:tc>
          <w:tcPr>
            <w:tcW w:w="3260" w:type="dxa"/>
            <w:tcBorders>
              <w:top w:val="single" w:sz="4" w:space="0" w:color="auto"/>
              <w:left w:val="single" w:sz="4" w:space="0" w:color="auto"/>
              <w:bottom w:val="single" w:sz="4" w:space="0" w:color="auto"/>
              <w:right w:val="single" w:sz="4" w:space="0" w:color="auto"/>
            </w:tcBorders>
            <w:hideMark/>
          </w:tcPr>
          <w:p w14:paraId="48CFADEF" w14:textId="1580EAB8" w:rsidR="009D40EE" w:rsidRPr="0037752B" w:rsidRDefault="009D40EE" w:rsidP="00707556">
            <w:pPr>
              <w:spacing w:before="120" w:after="120"/>
              <w:rPr>
                <w:rFonts w:eastAsia="Times New Roman"/>
                <w:b/>
                <w:bCs/>
                <w:iCs/>
                <w:color w:val="808080"/>
              </w:rPr>
            </w:pPr>
            <w:r w:rsidRPr="0037752B">
              <w:rPr>
                <w:rFonts w:eastAsia="Times New Roman"/>
                <w:b/>
                <w:bCs/>
                <w:iCs/>
                <w:color w:val="000000"/>
              </w:rPr>
              <w:t>Postcode:</w:t>
            </w:r>
            <w:r w:rsidRPr="0037752B">
              <w:rPr>
                <w:rFonts w:eastAsia="Times New Roman"/>
                <w:iCs/>
                <w:color w:val="000000"/>
              </w:rPr>
              <w:t xml:space="preserve"> </w:t>
            </w:r>
            <w:permStart w:id="1184109620" w:edGrp="everyone"/>
            <w:permEnd w:id="1184109620"/>
          </w:p>
        </w:tc>
      </w:tr>
      <w:tr w:rsidR="009D40EE" w:rsidRPr="003E0D00" w14:paraId="6785A94F" w14:textId="77777777" w:rsidTr="019925A9">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483F06C1" w14:textId="77777777" w:rsidR="009D40EE" w:rsidRPr="00EC3876" w:rsidRDefault="009D40EE" w:rsidP="00707556">
            <w:pPr>
              <w:spacing w:before="120" w:after="120" w:line="276" w:lineRule="auto"/>
              <w:rPr>
                <w:rFonts w:eastAsia="Times New Roman"/>
                <w:color w:val="000000"/>
              </w:rPr>
            </w:pPr>
            <w:r w:rsidRPr="008E5045">
              <w:rPr>
                <w:rFonts w:eastAsia="Times New Roman"/>
                <w:color w:val="000000"/>
              </w:rPr>
              <w:t xml:space="preserve">Postal address </w:t>
            </w:r>
            <w:r w:rsidRPr="008E5045">
              <w:rPr>
                <w:rFonts w:eastAsia="Times New Roman"/>
                <w:i/>
                <w:iCs/>
                <w:color w:val="000000"/>
              </w:rPr>
              <w:t>(if different from above)</w:t>
            </w:r>
          </w:p>
        </w:tc>
        <w:tc>
          <w:tcPr>
            <w:tcW w:w="6662" w:type="dxa"/>
            <w:gridSpan w:val="3"/>
            <w:tcBorders>
              <w:top w:val="single" w:sz="4" w:space="0" w:color="auto"/>
              <w:left w:val="single" w:sz="4" w:space="0" w:color="auto"/>
              <w:bottom w:val="single" w:sz="4" w:space="0" w:color="auto"/>
              <w:right w:val="single" w:sz="4" w:space="0" w:color="auto"/>
            </w:tcBorders>
          </w:tcPr>
          <w:p w14:paraId="34F2F3F4" w14:textId="16D1A713" w:rsidR="009D40EE" w:rsidRPr="0037752B" w:rsidRDefault="009D40EE" w:rsidP="00707556">
            <w:pPr>
              <w:spacing w:before="120" w:after="120" w:line="276" w:lineRule="auto"/>
              <w:rPr>
                <w:rFonts w:eastAsia="Times New Roman"/>
              </w:rPr>
            </w:pPr>
            <w:permStart w:id="2001297630" w:edGrp="everyone"/>
            <w:permEnd w:id="2001297630"/>
          </w:p>
        </w:tc>
      </w:tr>
      <w:tr w:rsidR="009D40EE" w:rsidRPr="003E0D00" w14:paraId="7354A4E6" w14:textId="77777777" w:rsidTr="019925A9">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0DBD3B75" w14:textId="2CEDCE7C" w:rsidR="009D40EE" w:rsidRPr="008E5045" w:rsidRDefault="00BC529D" w:rsidP="00707556">
            <w:pPr>
              <w:spacing w:before="120" w:after="120" w:line="276" w:lineRule="auto"/>
              <w:rPr>
                <w:rFonts w:eastAsia="Times New Roman"/>
                <w:color w:val="000000"/>
                <w:sz w:val="18"/>
              </w:rPr>
            </w:pPr>
            <w:r>
              <w:rPr>
                <w:rFonts w:eastAsia="Times New Roman"/>
                <w:b/>
                <w:bCs/>
                <w:color w:val="000000"/>
              </w:rPr>
              <w:t>RACF</w:t>
            </w:r>
            <w:r w:rsidR="009D40EE" w:rsidRPr="008E5045">
              <w:rPr>
                <w:rFonts w:eastAsia="Times New Roman"/>
                <w:b/>
                <w:bCs/>
                <w:color w:val="000000"/>
              </w:rPr>
              <w:t xml:space="preserve"> email</w:t>
            </w:r>
          </w:p>
        </w:tc>
        <w:tc>
          <w:tcPr>
            <w:tcW w:w="6662" w:type="dxa"/>
            <w:gridSpan w:val="3"/>
            <w:tcBorders>
              <w:top w:val="single" w:sz="4" w:space="0" w:color="auto"/>
              <w:left w:val="single" w:sz="4" w:space="0" w:color="auto"/>
              <w:bottom w:val="single" w:sz="4" w:space="0" w:color="auto"/>
              <w:right w:val="single" w:sz="4" w:space="0" w:color="auto"/>
            </w:tcBorders>
            <w:hideMark/>
          </w:tcPr>
          <w:p w14:paraId="2F9E9F5E" w14:textId="510202B0" w:rsidR="009D40EE" w:rsidRPr="0037752B" w:rsidRDefault="009D40EE" w:rsidP="00707556">
            <w:pPr>
              <w:spacing w:before="120" w:after="120" w:line="276" w:lineRule="auto"/>
              <w:rPr>
                <w:rFonts w:eastAsia="Times New Roman"/>
              </w:rPr>
            </w:pPr>
            <w:permStart w:id="1081965611" w:edGrp="everyone"/>
            <w:permEnd w:id="1081965611"/>
          </w:p>
        </w:tc>
      </w:tr>
      <w:tr w:rsidR="009D40EE" w:rsidRPr="003E0D00" w14:paraId="364C9F33" w14:textId="77777777" w:rsidTr="019925A9">
        <w:tc>
          <w:tcPr>
            <w:tcW w:w="3402" w:type="dxa"/>
            <w:tcBorders>
              <w:top w:val="single" w:sz="4" w:space="0" w:color="auto"/>
              <w:left w:val="single" w:sz="4" w:space="0" w:color="auto"/>
              <w:bottom w:val="single" w:sz="4" w:space="0" w:color="auto"/>
              <w:right w:val="single" w:sz="4" w:space="0" w:color="auto"/>
            </w:tcBorders>
            <w:shd w:val="clear" w:color="auto" w:fill="D0EAED"/>
          </w:tcPr>
          <w:p w14:paraId="753EB620" w14:textId="74F84DF8" w:rsidR="009D40EE" w:rsidRPr="008E5045" w:rsidRDefault="009D40EE" w:rsidP="00707556">
            <w:pPr>
              <w:spacing w:before="120" w:after="120" w:line="276" w:lineRule="auto"/>
              <w:rPr>
                <w:rFonts w:eastAsia="Times New Roman"/>
                <w:b/>
                <w:bCs/>
                <w:color w:val="000000"/>
              </w:rPr>
            </w:pPr>
            <w:r w:rsidRPr="008E5045">
              <w:rPr>
                <w:rFonts w:eastAsia="Times New Roman"/>
                <w:b/>
                <w:bCs/>
                <w:color w:val="000000"/>
              </w:rPr>
              <w:t>Fax</w:t>
            </w:r>
            <w:r w:rsidR="008B4316" w:rsidRPr="008E5045">
              <w:rPr>
                <w:rFonts w:eastAsia="Times New Roman"/>
                <w:b/>
                <w:bCs/>
                <w:color w:val="000000"/>
              </w:rPr>
              <w:t xml:space="preserve"> </w:t>
            </w:r>
            <w:r w:rsidR="008B4316" w:rsidRPr="008E5045">
              <w:rPr>
                <w:rFonts w:eastAsia="Times New Roman"/>
                <w:i/>
                <w:iCs/>
                <w:color w:val="000000"/>
              </w:rPr>
              <w:t>(if applicable)</w:t>
            </w:r>
          </w:p>
        </w:tc>
        <w:tc>
          <w:tcPr>
            <w:tcW w:w="6662" w:type="dxa"/>
            <w:gridSpan w:val="3"/>
            <w:tcBorders>
              <w:top w:val="single" w:sz="4" w:space="0" w:color="auto"/>
              <w:left w:val="single" w:sz="4" w:space="0" w:color="auto"/>
              <w:bottom w:val="single" w:sz="4" w:space="0" w:color="auto"/>
              <w:right w:val="single" w:sz="4" w:space="0" w:color="auto"/>
            </w:tcBorders>
          </w:tcPr>
          <w:p w14:paraId="01DDD54D" w14:textId="338D5BA8" w:rsidR="009D40EE" w:rsidRPr="00EC3876" w:rsidRDefault="009D40EE" w:rsidP="00707556">
            <w:pPr>
              <w:spacing w:before="120" w:after="120" w:line="276" w:lineRule="auto"/>
              <w:rPr>
                <w:rFonts w:eastAsia="Times New Roman"/>
              </w:rPr>
            </w:pPr>
            <w:permStart w:id="983119286" w:edGrp="everyone"/>
            <w:permEnd w:id="983119286"/>
          </w:p>
        </w:tc>
      </w:tr>
      <w:tr w:rsidR="009D40EE" w:rsidRPr="003E0D00" w14:paraId="392C3C2A" w14:textId="77777777" w:rsidTr="019925A9">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1146FDE6" w14:textId="2A71C5E9" w:rsidR="009D40EE" w:rsidRPr="00EC3876" w:rsidRDefault="00BC529D" w:rsidP="00707556">
            <w:pPr>
              <w:spacing w:before="120" w:after="120" w:line="276" w:lineRule="auto"/>
              <w:rPr>
                <w:rFonts w:eastAsia="Times New Roman"/>
                <w:color w:val="000000"/>
                <w:sz w:val="18"/>
              </w:rPr>
            </w:pPr>
            <w:r>
              <w:rPr>
                <w:rFonts w:eastAsia="Times New Roman"/>
                <w:b/>
                <w:bCs/>
                <w:color w:val="000000"/>
              </w:rPr>
              <w:t>RACF</w:t>
            </w:r>
            <w:r w:rsidR="009D40EE" w:rsidRPr="008E5045">
              <w:rPr>
                <w:rFonts w:eastAsia="Times New Roman"/>
                <w:b/>
                <w:bCs/>
                <w:color w:val="000000"/>
              </w:rPr>
              <w:t xml:space="preserve"> phone number (including area code)</w:t>
            </w:r>
          </w:p>
        </w:tc>
        <w:tc>
          <w:tcPr>
            <w:tcW w:w="6662" w:type="dxa"/>
            <w:gridSpan w:val="3"/>
            <w:tcBorders>
              <w:top w:val="single" w:sz="4" w:space="0" w:color="auto"/>
              <w:left w:val="single" w:sz="4" w:space="0" w:color="auto"/>
              <w:bottom w:val="single" w:sz="4" w:space="0" w:color="auto"/>
              <w:right w:val="single" w:sz="4" w:space="0" w:color="auto"/>
            </w:tcBorders>
            <w:hideMark/>
          </w:tcPr>
          <w:p w14:paraId="6B871B39" w14:textId="0E3C197A" w:rsidR="009D40EE" w:rsidRPr="0037752B" w:rsidRDefault="009D40EE" w:rsidP="00707556">
            <w:pPr>
              <w:spacing w:before="120" w:after="120" w:line="276" w:lineRule="auto"/>
              <w:rPr>
                <w:rFonts w:eastAsia="Times New Roman"/>
              </w:rPr>
            </w:pPr>
            <w:permStart w:id="976035676" w:edGrp="everyone"/>
            <w:permEnd w:id="976035676"/>
          </w:p>
        </w:tc>
      </w:tr>
      <w:tr w:rsidR="009D40EE" w:rsidRPr="003E0D00" w14:paraId="60887895" w14:textId="77777777" w:rsidTr="019925A9">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710CE4CE" w14:textId="637B093B" w:rsidR="009D40EE" w:rsidRPr="008E5045" w:rsidRDefault="009D40EE" w:rsidP="00707556">
            <w:pPr>
              <w:spacing w:before="120" w:after="120" w:line="276" w:lineRule="auto"/>
              <w:rPr>
                <w:rFonts w:eastAsia="Times New Roman"/>
                <w:b/>
                <w:bCs/>
                <w:color w:val="000000"/>
              </w:rPr>
            </w:pPr>
            <w:r w:rsidRPr="003E0D00">
              <w:rPr>
                <w:rFonts w:eastAsia="Times New Roman"/>
                <w:b/>
                <w:bCs/>
                <w:color w:val="000000"/>
              </w:rPr>
              <w:t>Full legal name of Grantee</w:t>
            </w:r>
          </w:p>
        </w:tc>
        <w:tc>
          <w:tcPr>
            <w:tcW w:w="6662" w:type="dxa"/>
            <w:gridSpan w:val="3"/>
            <w:tcBorders>
              <w:top w:val="single" w:sz="4" w:space="0" w:color="auto"/>
              <w:left w:val="single" w:sz="4" w:space="0" w:color="auto"/>
              <w:bottom w:val="single" w:sz="4" w:space="0" w:color="auto"/>
              <w:right w:val="single" w:sz="4" w:space="0" w:color="auto"/>
            </w:tcBorders>
          </w:tcPr>
          <w:p w14:paraId="16B2B2F7" w14:textId="589730FF" w:rsidR="009D40EE" w:rsidRPr="00EC3876" w:rsidRDefault="009D40EE" w:rsidP="00707556">
            <w:pPr>
              <w:spacing w:before="120" w:after="120" w:line="276" w:lineRule="auto"/>
              <w:rPr>
                <w:rFonts w:eastAsia="Times New Roman"/>
              </w:rPr>
            </w:pPr>
            <w:permStart w:id="1890653414" w:edGrp="everyone"/>
            <w:permEnd w:id="1890653414"/>
          </w:p>
        </w:tc>
      </w:tr>
      <w:tr w:rsidR="009D40EE" w:rsidRPr="003E0D00" w14:paraId="647948F9" w14:textId="77777777" w:rsidTr="019925A9">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6E86D793" w14:textId="2860213E" w:rsidR="009D40EE" w:rsidRPr="008E5045" w:rsidRDefault="009D40EE" w:rsidP="00707556">
            <w:pPr>
              <w:spacing w:before="120" w:after="120" w:line="276" w:lineRule="auto"/>
              <w:rPr>
                <w:rFonts w:eastAsia="Times New Roman"/>
                <w:b/>
                <w:bCs/>
                <w:color w:val="000000"/>
              </w:rPr>
            </w:pPr>
            <w:r w:rsidRPr="008E5045">
              <w:rPr>
                <w:rFonts w:eastAsia="Times New Roman"/>
                <w:b/>
                <w:bCs/>
                <w:color w:val="000000"/>
              </w:rPr>
              <w:t xml:space="preserve">Trading name or business name  </w:t>
            </w:r>
          </w:p>
        </w:tc>
        <w:tc>
          <w:tcPr>
            <w:tcW w:w="6662" w:type="dxa"/>
            <w:gridSpan w:val="3"/>
            <w:tcBorders>
              <w:top w:val="single" w:sz="4" w:space="0" w:color="auto"/>
              <w:left w:val="single" w:sz="4" w:space="0" w:color="auto"/>
              <w:bottom w:val="single" w:sz="4" w:space="0" w:color="auto"/>
              <w:right w:val="single" w:sz="4" w:space="0" w:color="auto"/>
            </w:tcBorders>
          </w:tcPr>
          <w:p w14:paraId="46090E60" w14:textId="128DA60D" w:rsidR="009D40EE" w:rsidRPr="00EC3876" w:rsidRDefault="009D40EE" w:rsidP="00707556">
            <w:pPr>
              <w:spacing w:before="120" w:after="120" w:line="276" w:lineRule="auto"/>
              <w:rPr>
                <w:rFonts w:eastAsia="Times New Roman"/>
              </w:rPr>
            </w:pPr>
            <w:permStart w:id="2044820264" w:edGrp="everyone"/>
            <w:permEnd w:id="2044820264"/>
          </w:p>
        </w:tc>
      </w:tr>
      <w:tr w:rsidR="009D40EE" w:rsidRPr="003E0D00" w14:paraId="293F16D1" w14:textId="77777777" w:rsidTr="019925A9">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1BF158F8" w14:textId="77777777" w:rsidR="009D40EE" w:rsidRPr="00EC3876" w:rsidRDefault="009D40EE" w:rsidP="00707556">
            <w:pPr>
              <w:spacing w:before="120" w:after="120" w:line="276" w:lineRule="auto"/>
              <w:rPr>
                <w:rFonts w:eastAsia="Times New Roman"/>
                <w:b/>
                <w:bCs/>
                <w:color w:val="000000"/>
              </w:rPr>
            </w:pPr>
            <w:r w:rsidRPr="008E5045">
              <w:rPr>
                <w:rFonts w:eastAsia="Times New Roman"/>
                <w:b/>
                <w:bCs/>
                <w:color w:val="000000"/>
              </w:rPr>
              <w:t xml:space="preserve">Australian Business Number (ABN) </w:t>
            </w:r>
          </w:p>
        </w:tc>
        <w:tc>
          <w:tcPr>
            <w:tcW w:w="6662" w:type="dxa"/>
            <w:gridSpan w:val="3"/>
            <w:tcBorders>
              <w:top w:val="single" w:sz="4" w:space="0" w:color="auto"/>
              <w:left w:val="single" w:sz="4" w:space="0" w:color="auto"/>
              <w:bottom w:val="single" w:sz="4" w:space="0" w:color="auto"/>
              <w:right w:val="single" w:sz="4" w:space="0" w:color="auto"/>
            </w:tcBorders>
          </w:tcPr>
          <w:p w14:paraId="14EED3C6" w14:textId="77777777" w:rsidR="009D40EE" w:rsidRPr="00EC3876" w:rsidRDefault="009D40EE" w:rsidP="00707556">
            <w:pPr>
              <w:spacing w:before="120" w:after="120" w:line="276" w:lineRule="auto"/>
              <w:rPr>
                <w:rFonts w:eastAsia="Times New Roman"/>
              </w:rPr>
            </w:pPr>
            <w:permStart w:id="128677015" w:edGrp="everyone"/>
            <w:permEnd w:id="128677015"/>
          </w:p>
        </w:tc>
      </w:tr>
      <w:tr w:rsidR="009D40EE" w:rsidRPr="003E0D00" w14:paraId="5B6A3809" w14:textId="77777777" w:rsidTr="019925A9">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745B1921" w14:textId="77777777" w:rsidR="009D40EE" w:rsidRPr="00EC3876" w:rsidRDefault="009D40EE" w:rsidP="00707556">
            <w:pPr>
              <w:spacing w:before="120" w:after="120" w:line="276" w:lineRule="auto"/>
              <w:rPr>
                <w:rFonts w:eastAsia="Times New Roman"/>
                <w:b/>
                <w:bCs/>
                <w:color w:val="000000"/>
              </w:rPr>
            </w:pPr>
            <w:r w:rsidRPr="008E5045">
              <w:rPr>
                <w:rFonts w:eastAsia="Times New Roman"/>
                <w:b/>
                <w:bCs/>
                <w:color w:val="000000"/>
              </w:rPr>
              <w:t>Australian Company Number (ACN)</w:t>
            </w:r>
          </w:p>
        </w:tc>
        <w:tc>
          <w:tcPr>
            <w:tcW w:w="6662" w:type="dxa"/>
            <w:gridSpan w:val="3"/>
            <w:tcBorders>
              <w:top w:val="single" w:sz="4" w:space="0" w:color="auto"/>
              <w:left w:val="single" w:sz="4" w:space="0" w:color="auto"/>
              <w:bottom w:val="single" w:sz="4" w:space="0" w:color="auto"/>
              <w:right w:val="single" w:sz="4" w:space="0" w:color="auto"/>
            </w:tcBorders>
          </w:tcPr>
          <w:p w14:paraId="65DFF295" w14:textId="77777777" w:rsidR="009D40EE" w:rsidRPr="00EC3876" w:rsidRDefault="009D40EE" w:rsidP="00707556">
            <w:pPr>
              <w:spacing w:before="120" w:after="120" w:line="276" w:lineRule="auto"/>
              <w:rPr>
                <w:rFonts w:eastAsia="Times New Roman"/>
              </w:rPr>
            </w:pPr>
            <w:permStart w:id="729502949" w:edGrp="everyone"/>
            <w:permEnd w:id="729502949"/>
          </w:p>
        </w:tc>
      </w:tr>
      <w:tr w:rsidR="009D40EE" w:rsidRPr="003E0D00" w14:paraId="66F78A3A" w14:textId="77777777" w:rsidTr="019925A9">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14F49F6B" w14:textId="0170C8D8" w:rsidR="009D40EE" w:rsidRPr="00EC3876" w:rsidRDefault="009D40EE" w:rsidP="00707556">
            <w:pPr>
              <w:spacing w:before="120" w:after="120" w:line="276" w:lineRule="auto"/>
              <w:rPr>
                <w:rFonts w:eastAsia="Times New Roman"/>
                <w:b/>
                <w:bCs/>
                <w:color w:val="000000"/>
              </w:rPr>
            </w:pPr>
            <w:r w:rsidRPr="008E5045">
              <w:rPr>
                <w:rFonts w:eastAsia="Times New Roman"/>
                <w:b/>
                <w:bCs/>
                <w:color w:val="000000"/>
              </w:rPr>
              <w:t>Registered for Goods and Services Tax (GST)</w:t>
            </w:r>
          </w:p>
        </w:tc>
        <w:permStart w:id="1284863372" w:edGrp="everyone"/>
        <w:tc>
          <w:tcPr>
            <w:tcW w:w="6662" w:type="dxa"/>
            <w:gridSpan w:val="3"/>
            <w:tcBorders>
              <w:top w:val="single" w:sz="4" w:space="0" w:color="auto"/>
              <w:left w:val="single" w:sz="4" w:space="0" w:color="auto"/>
              <w:bottom w:val="single" w:sz="4" w:space="0" w:color="auto"/>
              <w:right w:val="single" w:sz="4" w:space="0" w:color="auto"/>
            </w:tcBorders>
            <w:hideMark/>
          </w:tcPr>
          <w:p w14:paraId="7E72BAA2" w14:textId="296D8F3D" w:rsidR="009D40EE" w:rsidRPr="008E5045" w:rsidRDefault="0030096E" w:rsidP="00707556">
            <w:pPr>
              <w:spacing w:before="120" w:after="120" w:line="276" w:lineRule="auto"/>
              <w:rPr>
                <w:rFonts w:eastAsia="Times New Roman"/>
                <w:color w:val="000000"/>
              </w:rPr>
            </w:pPr>
            <w:sdt>
              <w:sdtPr>
                <w:rPr>
                  <w:rFonts w:eastAsia="Times New Roman"/>
                  <w:color w:val="000000"/>
                </w:rPr>
                <w:id w:val="-14550481"/>
                <w14:checkbox>
                  <w14:checked w14:val="0"/>
                  <w14:checkedState w14:val="2612" w14:font="MS Gothic"/>
                  <w14:uncheckedState w14:val="2610" w14:font="MS Gothic"/>
                </w14:checkbox>
              </w:sdtPr>
              <w:sdtContent>
                <w:r w:rsidR="00800002">
                  <w:rPr>
                    <w:rFonts w:ascii="MS Gothic" w:eastAsia="MS Gothic" w:hAnsi="MS Gothic" w:hint="eastAsia"/>
                    <w:color w:val="000000"/>
                  </w:rPr>
                  <w:t>☐</w:t>
                </w:r>
              </w:sdtContent>
            </w:sdt>
            <w:permEnd w:id="1284863372"/>
            <w:r w:rsidR="009D40EE" w:rsidRPr="0037752B">
              <w:rPr>
                <w:rFonts w:eastAsia="Times New Roman"/>
                <w:color w:val="000000"/>
              </w:rPr>
              <w:t xml:space="preserve"> Yes; </w:t>
            </w:r>
            <w:r w:rsidR="009D40EE" w:rsidRPr="0037752B">
              <w:t>Date</w:t>
            </w:r>
            <w:r w:rsidR="009D40EE" w:rsidRPr="0037752B">
              <w:rPr>
                <w:spacing w:val="-5"/>
              </w:rPr>
              <w:t xml:space="preserve"> </w:t>
            </w:r>
            <w:r w:rsidR="009D40EE" w:rsidRPr="0037752B">
              <w:t>from</w:t>
            </w:r>
            <w:r w:rsidR="009D40EE" w:rsidRPr="0037752B">
              <w:rPr>
                <w:spacing w:val="-2"/>
              </w:rPr>
              <w:t xml:space="preserve"> </w:t>
            </w:r>
            <w:r w:rsidR="009D40EE" w:rsidRPr="0037752B">
              <w:t>which</w:t>
            </w:r>
            <w:r w:rsidR="009D40EE" w:rsidRPr="00E40D43">
              <w:rPr>
                <w:spacing w:val="-6"/>
              </w:rPr>
              <w:t xml:space="preserve"> </w:t>
            </w:r>
            <w:r w:rsidR="009D40EE" w:rsidRPr="00E40D43">
              <w:t>GST</w:t>
            </w:r>
            <w:r w:rsidR="009D40EE" w:rsidRPr="003E0D00">
              <w:rPr>
                <w:spacing w:val="-6"/>
              </w:rPr>
              <w:t xml:space="preserve"> </w:t>
            </w:r>
            <w:r w:rsidR="009D40EE" w:rsidRPr="003E0D00">
              <w:t>registration</w:t>
            </w:r>
            <w:r w:rsidR="009D40EE" w:rsidRPr="003E0D00">
              <w:rPr>
                <w:spacing w:val="-6"/>
              </w:rPr>
              <w:t xml:space="preserve"> </w:t>
            </w:r>
            <w:r w:rsidR="009D40EE" w:rsidRPr="003E0D00">
              <w:t>was</w:t>
            </w:r>
            <w:r w:rsidR="009D40EE" w:rsidRPr="003E0D00">
              <w:rPr>
                <w:spacing w:val="-3"/>
              </w:rPr>
              <w:t xml:space="preserve"> </w:t>
            </w:r>
            <w:r w:rsidR="009D40EE" w:rsidRPr="003E0D00">
              <w:rPr>
                <w:spacing w:val="-2"/>
              </w:rPr>
              <w:t>effective</w:t>
            </w:r>
            <w:permStart w:id="2132563646" w:edGrp="everyone"/>
            <w:r w:rsidR="009D40EE" w:rsidRPr="003E0D00">
              <w:rPr>
                <w:spacing w:val="-2"/>
              </w:rPr>
              <w:t>_____________</w:t>
            </w:r>
            <w:permEnd w:id="2132563646"/>
          </w:p>
          <w:permStart w:id="1722291133" w:edGrp="everyone"/>
          <w:p w14:paraId="07947FCD" w14:textId="14FE52CE" w:rsidR="009D40EE" w:rsidRPr="0037752B" w:rsidRDefault="0030096E" w:rsidP="00707556">
            <w:pPr>
              <w:spacing w:before="120" w:after="120" w:line="276" w:lineRule="auto"/>
              <w:rPr>
                <w:rFonts w:eastAsia="Times New Roman"/>
                <w:color w:val="000000"/>
              </w:rPr>
            </w:pPr>
            <w:sdt>
              <w:sdtPr>
                <w:rPr>
                  <w:rFonts w:eastAsia="Times New Roman"/>
                  <w:color w:val="000000"/>
                </w:rPr>
                <w:id w:val="1592815318"/>
                <w14:checkbox>
                  <w14:checked w14:val="0"/>
                  <w14:checkedState w14:val="2612" w14:font="MS Gothic"/>
                  <w14:uncheckedState w14:val="2610" w14:font="MS Gothic"/>
                </w14:checkbox>
              </w:sdtPr>
              <w:sdtContent>
                <w:r w:rsidR="009D40EE" w:rsidRPr="0037752B">
                  <w:rPr>
                    <w:rFonts w:ascii="Segoe UI Symbol" w:eastAsia="Times New Roman" w:hAnsi="Segoe UI Symbol" w:cs="Segoe UI Symbol"/>
                    <w:color w:val="000000"/>
                  </w:rPr>
                  <w:t>☐</w:t>
                </w:r>
              </w:sdtContent>
            </w:sdt>
            <w:permEnd w:id="1722291133"/>
            <w:r w:rsidR="009D40EE" w:rsidRPr="0037752B">
              <w:rPr>
                <w:rFonts w:eastAsia="Times New Roman"/>
                <w:color w:val="000000"/>
              </w:rPr>
              <w:t xml:space="preserve"> No </w:t>
            </w:r>
          </w:p>
        </w:tc>
      </w:tr>
      <w:tr w:rsidR="009D40EE" w:rsidRPr="003E0D00" w14:paraId="27322193" w14:textId="77777777" w:rsidTr="019925A9">
        <w:trPr>
          <w:trHeight w:val="96"/>
        </w:trPr>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417EBA19" w14:textId="15AC4072" w:rsidR="009D40EE" w:rsidRPr="008E5045" w:rsidRDefault="009D40EE" w:rsidP="00707556">
            <w:pPr>
              <w:spacing w:before="120" w:after="120" w:line="276" w:lineRule="auto"/>
              <w:rPr>
                <w:rFonts w:eastAsia="Times New Roman"/>
                <w:b/>
                <w:bCs/>
                <w:color w:val="000000"/>
              </w:rPr>
            </w:pPr>
            <w:r w:rsidRPr="008E5045">
              <w:rPr>
                <w:rFonts w:eastAsia="Times New Roman"/>
                <w:b/>
                <w:bCs/>
                <w:color w:val="000000"/>
              </w:rPr>
              <w:t>Legal entity type (e.g. individual, incorporated association, company, partnership etc)</w:t>
            </w:r>
          </w:p>
        </w:tc>
        <w:tc>
          <w:tcPr>
            <w:tcW w:w="6662" w:type="dxa"/>
            <w:gridSpan w:val="3"/>
            <w:tcBorders>
              <w:top w:val="single" w:sz="4" w:space="0" w:color="auto"/>
              <w:left w:val="single" w:sz="4" w:space="0" w:color="auto"/>
              <w:bottom w:val="single" w:sz="4" w:space="0" w:color="auto"/>
              <w:right w:val="single" w:sz="4" w:space="0" w:color="auto"/>
            </w:tcBorders>
          </w:tcPr>
          <w:p w14:paraId="35B6218E" w14:textId="15BBC776" w:rsidR="009D40EE" w:rsidRPr="00EC3876" w:rsidRDefault="009D40EE" w:rsidP="00707556">
            <w:pPr>
              <w:spacing w:before="120" w:after="120" w:line="276" w:lineRule="auto"/>
              <w:rPr>
                <w:rFonts w:eastAsia="Times New Roman"/>
                <w:color w:val="000000"/>
              </w:rPr>
            </w:pPr>
            <w:permStart w:id="685733232" w:edGrp="everyone"/>
            <w:permEnd w:id="685733232"/>
          </w:p>
        </w:tc>
      </w:tr>
      <w:tr w:rsidR="009D40EE" w:rsidRPr="003E0D00" w14:paraId="7C49243E" w14:textId="77777777" w:rsidTr="019925A9">
        <w:trPr>
          <w:trHeight w:val="96"/>
        </w:trPr>
        <w:tc>
          <w:tcPr>
            <w:tcW w:w="3402" w:type="dxa"/>
            <w:tcBorders>
              <w:top w:val="single" w:sz="4" w:space="0" w:color="auto"/>
              <w:left w:val="single" w:sz="4" w:space="0" w:color="auto"/>
              <w:bottom w:val="single" w:sz="4" w:space="0" w:color="auto"/>
              <w:right w:val="single" w:sz="4" w:space="0" w:color="auto"/>
            </w:tcBorders>
            <w:shd w:val="clear" w:color="auto" w:fill="D0EAED"/>
            <w:hideMark/>
          </w:tcPr>
          <w:p w14:paraId="4A2FDBF7" w14:textId="49EA3A0F" w:rsidR="009D40EE" w:rsidRPr="008E5045" w:rsidRDefault="00BC529D" w:rsidP="00707556">
            <w:pPr>
              <w:spacing w:before="120" w:after="120" w:line="276" w:lineRule="auto"/>
              <w:rPr>
                <w:rFonts w:eastAsia="Times New Roman"/>
                <w:b/>
                <w:bCs/>
                <w:color w:val="000000"/>
              </w:rPr>
            </w:pPr>
            <w:r>
              <w:rPr>
                <w:rFonts w:eastAsia="Times New Roman"/>
                <w:b/>
                <w:bCs/>
                <w:color w:val="000000"/>
              </w:rPr>
              <w:t>RACF compliance</w:t>
            </w:r>
            <w:r w:rsidR="009D40EE" w:rsidRPr="008E5045">
              <w:rPr>
                <w:rFonts w:eastAsia="Times New Roman"/>
                <w:b/>
                <w:bCs/>
                <w:color w:val="000000"/>
              </w:rPr>
              <w:t xml:space="preserve"> </w:t>
            </w:r>
            <w:r>
              <w:rPr>
                <w:rFonts w:eastAsia="Times New Roman"/>
                <w:b/>
                <w:bCs/>
                <w:color w:val="000000"/>
              </w:rPr>
              <w:t>s</w:t>
            </w:r>
            <w:r w:rsidR="009D40EE" w:rsidRPr="008E5045">
              <w:rPr>
                <w:rFonts w:eastAsia="Times New Roman"/>
                <w:b/>
                <w:bCs/>
                <w:color w:val="000000"/>
              </w:rPr>
              <w:t>tatus</w:t>
            </w:r>
          </w:p>
          <w:p w14:paraId="493EC7D6" w14:textId="39A7C9B9" w:rsidR="007013C7" w:rsidRPr="008E5045" w:rsidRDefault="1EB55358" w:rsidP="00707556">
            <w:pPr>
              <w:spacing w:before="120" w:after="120" w:line="276" w:lineRule="auto"/>
              <w:rPr>
                <w:rFonts w:eastAsia="Times New Roman"/>
                <w:b/>
                <w:bCs/>
                <w:color w:val="000000"/>
              </w:rPr>
            </w:pPr>
            <w:r w:rsidRPr="41967CDB">
              <w:rPr>
                <w:rFonts w:eastAsia="Times New Roman"/>
                <w:b/>
                <w:bCs/>
                <w:color w:val="000000" w:themeColor="text1"/>
              </w:rPr>
              <w:t>(</w:t>
            </w:r>
            <w:r w:rsidR="39DE2623" w:rsidRPr="41967CDB">
              <w:rPr>
                <w:rFonts w:eastAsia="Times New Roman"/>
                <w:b/>
                <w:bCs/>
                <w:color w:val="000000" w:themeColor="text1"/>
              </w:rPr>
              <w:t xml:space="preserve">as of </w:t>
            </w:r>
            <w:r w:rsidR="61BD4394" w:rsidRPr="41967CDB">
              <w:rPr>
                <w:rFonts w:eastAsia="Times New Roman"/>
                <w:b/>
                <w:bCs/>
                <w:color w:val="000000" w:themeColor="text1"/>
                <w:highlight w:val="yellow"/>
              </w:rPr>
              <w:t>&lt;insert date of application&gt;</w:t>
            </w:r>
            <w:r w:rsidR="506973E7" w:rsidRPr="41967CDB">
              <w:rPr>
                <w:rFonts w:eastAsia="Times New Roman"/>
                <w:b/>
                <w:bCs/>
                <w:color w:val="000000" w:themeColor="text1"/>
                <w:highlight w:val="yellow"/>
              </w:rPr>
              <w:t>)</w:t>
            </w:r>
          </w:p>
        </w:tc>
        <w:tc>
          <w:tcPr>
            <w:tcW w:w="6662" w:type="dxa"/>
            <w:gridSpan w:val="3"/>
            <w:tcBorders>
              <w:top w:val="single" w:sz="4" w:space="0" w:color="auto"/>
              <w:left w:val="single" w:sz="4" w:space="0" w:color="auto"/>
              <w:bottom w:val="single" w:sz="4" w:space="0" w:color="auto"/>
              <w:right w:val="single" w:sz="4" w:space="0" w:color="auto"/>
            </w:tcBorders>
            <w:hideMark/>
          </w:tcPr>
          <w:p w14:paraId="088548DE" w14:textId="3C94C745" w:rsidR="009D40EE" w:rsidRPr="0037752B" w:rsidRDefault="009D40EE" w:rsidP="00707556">
            <w:pPr>
              <w:spacing w:before="120" w:after="120" w:line="276" w:lineRule="auto"/>
              <w:rPr>
                <w:rFonts w:eastAsia="Times New Roman"/>
                <w:color w:val="000000"/>
              </w:rPr>
            </w:pPr>
            <w:permStart w:id="1727283343" w:edGrp="everyone"/>
            <w:permEnd w:id="1727283343"/>
          </w:p>
        </w:tc>
      </w:tr>
      <w:tr w:rsidR="009D40EE" w:rsidRPr="003E0D00" w14:paraId="27AAE2B0" w14:textId="77777777" w:rsidTr="019925A9">
        <w:tc>
          <w:tcPr>
            <w:tcW w:w="3402" w:type="dxa"/>
            <w:vMerge w:val="restart"/>
            <w:tcBorders>
              <w:top w:val="single" w:sz="4" w:space="0" w:color="auto"/>
              <w:left w:val="single" w:sz="4" w:space="0" w:color="auto"/>
              <w:bottom w:val="single" w:sz="4" w:space="0" w:color="auto"/>
              <w:right w:val="single" w:sz="4" w:space="0" w:color="auto"/>
            </w:tcBorders>
            <w:shd w:val="clear" w:color="auto" w:fill="D0EAED"/>
          </w:tcPr>
          <w:p w14:paraId="1D005630" w14:textId="0AD13505" w:rsidR="009D40EE" w:rsidRPr="008E5045" w:rsidRDefault="00BC529D" w:rsidP="00707556">
            <w:pPr>
              <w:spacing w:before="120" w:after="120" w:line="276" w:lineRule="auto"/>
              <w:rPr>
                <w:rFonts w:eastAsia="Times New Roman"/>
                <w:b/>
                <w:bCs/>
                <w:color w:val="000000"/>
              </w:rPr>
            </w:pPr>
            <w:r>
              <w:rPr>
                <w:rFonts w:eastAsia="Times New Roman"/>
                <w:b/>
                <w:bCs/>
                <w:color w:val="000000"/>
              </w:rPr>
              <w:t>RACF</w:t>
            </w:r>
            <w:r w:rsidR="009D40EE" w:rsidRPr="008E5045">
              <w:rPr>
                <w:rFonts w:eastAsia="Times New Roman"/>
                <w:b/>
                <w:bCs/>
                <w:color w:val="000000"/>
              </w:rPr>
              <w:t>’s bank account details</w:t>
            </w:r>
          </w:p>
          <w:p w14:paraId="30F72610" w14:textId="110F170E" w:rsidR="009D40EE" w:rsidRPr="008E5045" w:rsidRDefault="009D40EE" w:rsidP="00707556">
            <w:pPr>
              <w:spacing w:before="120" w:after="120" w:line="276" w:lineRule="auto"/>
              <w:rPr>
                <w:rFonts w:eastAsia="Times New Roman"/>
                <w:i/>
                <w:iCs/>
                <w:color w:val="000000"/>
              </w:rPr>
            </w:pPr>
            <w:r w:rsidRPr="008E5045">
              <w:rPr>
                <w:rFonts w:eastAsia="Times New Roman"/>
                <w:i/>
                <w:iCs/>
                <w:color w:val="000000"/>
              </w:rPr>
              <w:t>Account where the grant money is to be paid to.</w:t>
            </w:r>
          </w:p>
          <w:p w14:paraId="147BF740" w14:textId="5A12F4D6" w:rsidR="009D40EE" w:rsidRPr="0037752B" w:rsidRDefault="009D40EE" w:rsidP="00707556">
            <w:pPr>
              <w:spacing w:before="120" w:after="120" w:line="276" w:lineRule="auto"/>
              <w:rPr>
                <w:rFonts w:eastAsia="Times New Roman"/>
                <w:i/>
                <w:iCs/>
                <w:color w:val="000000"/>
              </w:rPr>
            </w:pPr>
            <w:r w:rsidRPr="00EC3876">
              <w:rPr>
                <w:rFonts w:eastAsia="Times New Roman"/>
                <w:i/>
                <w:iCs/>
                <w:color w:val="000000"/>
              </w:rPr>
              <w:t>The Grantee must ensure that the Grant is held in an account in the Grantee’s</w:t>
            </w:r>
            <w:r w:rsidR="00423DE5" w:rsidRPr="00EC3876">
              <w:rPr>
                <w:rFonts w:eastAsia="Times New Roman"/>
                <w:i/>
                <w:iCs/>
                <w:color w:val="000000"/>
              </w:rPr>
              <w:t xml:space="preserve"> </w:t>
            </w:r>
            <w:r w:rsidRPr="00EC3876">
              <w:rPr>
                <w:rFonts w:eastAsia="Times New Roman"/>
                <w:i/>
                <w:iCs/>
                <w:color w:val="000000"/>
              </w:rPr>
              <w:t>name and which the Grantee controls, with an authorised deposit-taking institution authorised under the Banking Act 1959 (Cth) to carry on banking business in Australia.</w:t>
            </w:r>
          </w:p>
        </w:tc>
        <w:tc>
          <w:tcPr>
            <w:tcW w:w="6662" w:type="dxa"/>
            <w:gridSpan w:val="3"/>
            <w:tcBorders>
              <w:top w:val="single" w:sz="4" w:space="0" w:color="auto"/>
              <w:left w:val="single" w:sz="4" w:space="0" w:color="auto"/>
              <w:bottom w:val="single" w:sz="4" w:space="0" w:color="auto"/>
              <w:right w:val="single" w:sz="4" w:space="0" w:color="auto"/>
            </w:tcBorders>
            <w:hideMark/>
          </w:tcPr>
          <w:p w14:paraId="72C91801" w14:textId="5417CB76" w:rsidR="009D40EE" w:rsidRPr="00E40D43" w:rsidRDefault="009D40EE" w:rsidP="00707556">
            <w:pPr>
              <w:spacing w:before="120" w:after="120" w:line="276" w:lineRule="auto"/>
              <w:rPr>
                <w:rFonts w:eastAsia="Times New Roman"/>
                <w:color w:val="000000"/>
              </w:rPr>
            </w:pPr>
            <w:r w:rsidRPr="0037752B">
              <w:rPr>
                <w:rFonts w:eastAsia="Times New Roman"/>
                <w:b/>
                <w:bCs/>
                <w:color w:val="000000"/>
              </w:rPr>
              <w:t>Name of bank, building society or credit union:</w:t>
            </w:r>
            <w:r w:rsidR="0037752B" w:rsidRPr="00E40D43">
              <w:rPr>
                <w:rFonts w:eastAsia="Times New Roman"/>
                <w:color w:val="000000"/>
              </w:rPr>
              <w:t xml:space="preserve"> </w:t>
            </w:r>
            <w:permStart w:id="1955554016" w:edGrp="everyone"/>
            <w:permEnd w:id="1955554016"/>
          </w:p>
        </w:tc>
      </w:tr>
      <w:tr w:rsidR="009D40EE" w:rsidRPr="003E0D00" w14:paraId="69D9EB5D" w14:textId="77777777" w:rsidTr="019925A9">
        <w:trPr>
          <w:trHeight w:val="331"/>
        </w:trPr>
        <w:tc>
          <w:tcPr>
            <w:tcW w:w="3402" w:type="dxa"/>
            <w:vMerge/>
            <w:vAlign w:val="center"/>
            <w:hideMark/>
          </w:tcPr>
          <w:p w14:paraId="61C74B62" w14:textId="77777777" w:rsidR="009D40EE" w:rsidRPr="00EC3876" w:rsidRDefault="009D40EE" w:rsidP="00707556">
            <w:pPr>
              <w:rPr>
                <w:rFonts w:eastAsia="Times New Roman"/>
                <w:b/>
                <w:bCs/>
                <w:color w:val="000000"/>
              </w:rPr>
            </w:pPr>
          </w:p>
        </w:tc>
        <w:tc>
          <w:tcPr>
            <w:tcW w:w="6662" w:type="dxa"/>
            <w:gridSpan w:val="3"/>
            <w:tcBorders>
              <w:top w:val="single" w:sz="4" w:space="0" w:color="auto"/>
              <w:left w:val="single" w:sz="4" w:space="0" w:color="auto"/>
              <w:bottom w:val="single" w:sz="4" w:space="0" w:color="auto"/>
              <w:right w:val="single" w:sz="4" w:space="0" w:color="auto"/>
            </w:tcBorders>
            <w:hideMark/>
          </w:tcPr>
          <w:p w14:paraId="35A3D973" w14:textId="3409DA9A" w:rsidR="009D40EE" w:rsidRPr="00E40D43" w:rsidRDefault="009D40EE" w:rsidP="00707556">
            <w:pPr>
              <w:spacing w:before="120" w:after="120" w:line="276" w:lineRule="auto"/>
              <w:rPr>
                <w:rFonts w:eastAsia="Times New Roman"/>
                <w:color w:val="000000"/>
              </w:rPr>
            </w:pPr>
            <w:r w:rsidRPr="00EC3876">
              <w:rPr>
                <w:rFonts w:eastAsia="Times New Roman"/>
                <w:b/>
                <w:bCs/>
                <w:color w:val="000000"/>
              </w:rPr>
              <w:t>Account Name:</w:t>
            </w:r>
            <w:r w:rsidRPr="00EC3876">
              <w:rPr>
                <w:rFonts w:eastAsia="Times New Roman"/>
                <w:color w:val="000000"/>
              </w:rPr>
              <w:t xml:space="preserve"> </w:t>
            </w:r>
            <w:permStart w:id="1063679148" w:edGrp="everyone"/>
            <w:permEnd w:id="1063679148"/>
          </w:p>
        </w:tc>
      </w:tr>
      <w:tr w:rsidR="009D40EE" w:rsidRPr="003E0D00" w14:paraId="0FEF62B8" w14:textId="77777777" w:rsidTr="019925A9">
        <w:tc>
          <w:tcPr>
            <w:tcW w:w="3402" w:type="dxa"/>
            <w:vMerge/>
            <w:vAlign w:val="center"/>
            <w:hideMark/>
          </w:tcPr>
          <w:p w14:paraId="68273FC6" w14:textId="77777777" w:rsidR="009D40EE" w:rsidRPr="00EC3876" w:rsidRDefault="009D40EE" w:rsidP="00707556">
            <w:pPr>
              <w:rPr>
                <w:rFonts w:eastAsia="Times New Roman"/>
                <w:b/>
                <w:bCs/>
                <w:color w:val="000000"/>
              </w:rPr>
            </w:pPr>
          </w:p>
        </w:tc>
        <w:tc>
          <w:tcPr>
            <w:tcW w:w="6662" w:type="dxa"/>
            <w:gridSpan w:val="3"/>
            <w:tcBorders>
              <w:top w:val="single" w:sz="4" w:space="0" w:color="auto"/>
              <w:left w:val="single" w:sz="4" w:space="0" w:color="auto"/>
              <w:bottom w:val="single" w:sz="4" w:space="0" w:color="auto"/>
              <w:right w:val="single" w:sz="4" w:space="0" w:color="auto"/>
            </w:tcBorders>
            <w:hideMark/>
          </w:tcPr>
          <w:p w14:paraId="44C68BD6" w14:textId="704F7A0B" w:rsidR="009D40EE" w:rsidRPr="0037752B" w:rsidRDefault="009D40EE" w:rsidP="00707556">
            <w:pPr>
              <w:spacing w:before="120" w:after="120" w:line="276" w:lineRule="auto"/>
              <w:rPr>
                <w:rFonts w:eastAsia="Times New Roman"/>
                <w:i/>
                <w:iCs/>
                <w:color w:val="000000"/>
              </w:rPr>
            </w:pPr>
            <w:r w:rsidRPr="00EC3876">
              <w:rPr>
                <w:rFonts w:eastAsia="Times New Roman"/>
                <w:b/>
                <w:bCs/>
                <w:color w:val="000000"/>
              </w:rPr>
              <w:t>Branch number (BSB):</w:t>
            </w:r>
            <w:r w:rsidRPr="00EC3876">
              <w:rPr>
                <w:rFonts w:eastAsia="Times New Roman"/>
                <w:color w:val="000000"/>
              </w:rPr>
              <w:t xml:space="preserve"> </w:t>
            </w:r>
            <w:permStart w:id="1118855646" w:edGrp="everyone"/>
            <w:permEnd w:id="1118855646"/>
          </w:p>
        </w:tc>
      </w:tr>
      <w:tr w:rsidR="009D40EE" w:rsidRPr="003E0D00" w14:paraId="2BA0D339" w14:textId="77777777" w:rsidTr="019925A9">
        <w:tc>
          <w:tcPr>
            <w:tcW w:w="3402" w:type="dxa"/>
            <w:vMerge/>
            <w:vAlign w:val="center"/>
            <w:hideMark/>
          </w:tcPr>
          <w:p w14:paraId="6DAAD561" w14:textId="77777777" w:rsidR="009D40EE" w:rsidRPr="00EC3876" w:rsidRDefault="009D40EE" w:rsidP="00707556">
            <w:pPr>
              <w:rPr>
                <w:rFonts w:eastAsia="Times New Roman"/>
                <w:b/>
                <w:bCs/>
                <w:color w:val="000000"/>
              </w:rPr>
            </w:pPr>
          </w:p>
        </w:tc>
        <w:tc>
          <w:tcPr>
            <w:tcW w:w="6662" w:type="dxa"/>
            <w:gridSpan w:val="3"/>
            <w:tcBorders>
              <w:top w:val="single" w:sz="4" w:space="0" w:color="auto"/>
              <w:left w:val="single" w:sz="4" w:space="0" w:color="auto"/>
              <w:bottom w:val="single" w:sz="4" w:space="0" w:color="auto"/>
              <w:right w:val="single" w:sz="4" w:space="0" w:color="auto"/>
            </w:tcBorders>
            <w:hideMark/>
          </w:tcPr>
          <w:p w14:paraId="4DC8CE58" w14:textId="144DB11C" w:rsidR="009D40EE" w:rsidRPr="00E40D43" w:rsidRDefault="009D40EE" w:rsidP="00707556">
            <w:pPr>
              <w:spacing w:before="120" w:after="120" w:line="276" w:lineRule="auto"/>
              <w:rPr>
                <w:rFonts w:eastAsia="Times New Roman"/>
                <w:b/>
                <w:bCs/>
                <w:i/>
                <w:iCs/>
                <w:color w:val="000000"/>
                <w:sz w:val="16"/>
                <w:szCs w:val="16"/>
              </w:rPr>
            </w:pPr>
            <w:r w:rsidRPr="00EC3876">
              <w:rPr>
                <w:rFonts w:eastAsia="Times New Roman"/>
                <w:b/>
                <w:bCs/>
                <w:color w:val="000000"/>
              </w:rPr>
              <w:t>Account number:</w:t>
            </w:r>
            <w:r w:rsidR="00E40D43" w:rsidRPr="00E40D43">
              <w:rPr>
                <w:rFonts w:eastAsia="Times New Roman"/>
                <w:color w:val="000000"/>
              </w:rPr>
              <w:t xml:space="preserve"> </w:t>
            </w:r>
            <w:permStart w:id="731326757" w:edGrp="everyone"/>
            <w:permEnd w:id="731326757"/>
          </w:p>
        </w:tc>
      </w:tr>
    </w:tbl>
    <w:p w14:paraId="1651B0C0" w14:textId="56F67523" w:rsidR="00B9551C" w:rsidRPr="003E0D00" w:rsidRDefault="00B9551C">
      <w:pPr>
        <w:pStyle w:val="BodyText"/>
        <w:spacing w:line="249" w:lineRule="exact"/>
        <w:ind w:left="220"/>
        <w:rPr>
          <w:color w:val="000000"/>
          <w:spacing w:val="-4"/>
          <w:shd w:val="clear" w:color="auto" w:fill="00FFFF"/>
        </w:rPr>
      </w:pPr>
      <w:bookmarkStart w:id="4" w:name="The_Commonwealth"/>
      <w:bookmarkEnd w:id="4"/>
    </w:p>
    <w:p w14:paraId="5C3B7A83" w14:textId="5D52723C" w:rsidR="00203F35" w:rsidRPr="003E0D00" w:rsidRDefault="00203F35">
      <w:pPr>
        <w:rPr>
          <w:rFonts w:eastAsia="SimSun"/>
          <w:b/>
          <w:color w:val="000000" w:themeColor="text1"/>
          <w:lang w:val="en-GB" w:eastAsia="en-GB"/>
        </w:rPr>
      </w:pPr>
    </w:p>
    <w:p w14:paraId="1506FA37" w14:textId="77777777" w:rsidR="00C33CAE" w:rsidRPr="003E0D00" w:rsidRDefault="00C33CAE">
      <w:pPr>
        <w:rPr>
          <w:rFonts w:eastAsia="SimSun"/>
          <w:b/>
          <w:color w:val="000000" w:themeColor="text1"/>
          <w:lang w:val="en-GB" w:eastAsia="en-GB"/>
        </w:rPr>
      </w:pPr>
      <w:r w:rsidRPr="003E0D00">
        <w:rPr>
          <w:color w:val="000000" w:themeColor="text1"/>
        </w:rPr>
        <w:br w:type="page"/>
      </w:r>
    </w:p>
    <w:p w14:paraId="2AFEC208" w14:textId="0DE493CE" w:rsidR="00B9551C" w:rsidRPr="003E0D00" w:rsidRDefault="00B9551C" w:rsidP="00EC3876">
      <w:pPr>
        <w:pStyle w:val="bodystrongcentred"/>
        <w:spacing w:before="78"/>
        <w:jc w:val="left"/>
        <w:rPr>
          <w:rFonts w:ascii="Arial" w:hAnsi="Arial" w:cs="Arial"/>
          <w:color w:val="000000" w:themeColor="text1"/>
        </w:rPr>
      </w:pPr>
      <w:r w:rsidRPr="003E0D00">
        <w:rPr>
          <w:rFonts w:ascii="Arial" w:hAnsi="Arial" w:cs="Arial"/>
          <w:color w:val="000000" w:themeColor="text1"/>
        </w:rPr>
        <w:t>This Grant Agreement is made</w:t>
      </w:r>
    </w:p>
    <w:p w14:paraId="0A6669FA" w14:textId="70D7ED32" w:rsidR="00B9551C" w:rsidRPr="003E0D00" w:rsidRDefault="00B9551C" w:rsidP="00203F35">
      <w:pPr>
        <w:pStyle w:val="bodystrongcentred"/>
        <w:jc w:val="left"/>
        <w:rPr>
          <w:rFonts w:ascii="Arial" w:hAnsi="Arial" w:cs="Arial"/>
          <w:b w:val="0"/>
          <w:color w:val="000000" w:themeColor="text1"/>
        </w:rPr>
      </w:pPr>
    </w:p>
    <w:p w14:paraId="15FC50B9" w14:textId="227E9989" w:rsidR="00B9551C" w:rsidRPr="0037752B" w:rsidRDefault="00B9551C" w:rsidP="00203F35">
      <w:pPr>
        <w:pStyle w:val="bodystrongcentred"/>
        <w:ind w:left="1440" w:hanging="1440"/>
        <w:jc w:val="left"/>
        <w:rPr>
          <w:rFonts w:ascii="Arial" w:hAnsi="Arial" w:cs="Arial"/>
          <w:b w:val="0"/>
          <w:color w:val="000000" w:themeColor="text1"/>
        </w:rPr>
      </w:pPr>
      <w:r w:rsidRPr="003E0D00">
        <w:rPr>
          <w:rFonts w:ascii="Arial" w:hAnsi="Arial" w:cs="Arial"/>
          <w:color w:val="000000" w:themeColor="text1"/>
        </w:rPr>
        <w:t>BETWEEN</w:t>
      </w:r>
      <w:r w:rsidRPr="003E0D00">
        <w:rPr>
          <w:rFonts w:ascii="Arial" w:hAnsi="Arial" w:cs="Arial"/>
          <w:b w:val="0"/>
          <w:color w:val="000000" w:themeColor="text1"/>
        </w:rPr>
        <w:t xml:space="preserve"> </w:t>
      </w:r>
      <w:r w:rsidRPr="003E0D00">
        <w:rPr>
          <w:rFonts w:ascii="Arial" w:hAnsi="Arial" w:cs="Arial"/>
          <w:b w:val="0"/>
          <w:color w:val="000000" w:themeColor="text1"/>
        </w:rPr>
        <w:tab/>
      </w:r>
      <w:r w:rsidR="00BC529D">
        <w:rPr>
          <w:rFonts w:ascii="Arial" w:hAnsi="Arial" w:cs="Arial"/>
          <w:color w:val="000000" w:themeColor="text1"/>
        </w:rPr>
        <w:t>CAPITAL HEALTH NETWORK (CHN)</w:t>
      </w:r>
    </w:p>
    <w:p w14:paraId="0BB185D4" w14:textId="77777777" w:rsidR="00B9551C" w:rsidRPr="0037752B" w:rsidRDefault="00B9551C" w:rsidP="00203F35">
      <w:pPr>
        <w:pStyle w:val="bodystrongcentred"/>
        <w:jc w:val="left"/>
        <w:rPr>
          <w:rFonts w:ascii="Arial" w:hAnsi="Arial" w:cs="Arial"/>
          <w:b w:val="0"/>
          <w:color w:val="000000" w:themeColor="text1"/>
        </w:rPr>
      </w:pPr>
    </w:p>
    <w:p w14:paraId="3467C778" w14:textId="4D5017C4" w:rsidR="00B9551C" w:rsidRPr="00E40D43" w:rsidRDefault="00B9551C" w:rsidP="00203F35">
      <w:pPr>
        <w:pStyle w:val="bodystrongcentred"/>
        <w:ind w:left="1440" w:hanging="1440"/>
        <w:jc w:val="left"/>
        <w:rPr>
          <w:rFonts w:ascii="Arial" w:hAnsi="Arial" w:cs="Arial"/>
          <w:b w:val="0"/>
          <w:color w:val="000000" w:themeColor="text1"/>
        </w:rPr>
      </w:pPr>
      <w:r w:rsidRPr="0037752B">
        <w:rPr>
          <w:rFonts w:ascii="Arial" w:hAnsi="Arial" w:cs="Arial"/>
          <w:color w:val="000000" w:themeColor="text1"/>
        </w:rPr>
        <w:t>AND</w:t>
      </w:r>
      <w:r>
        <w:tab/>
      </w:r>
      <w:permStart w:id="838497525" w:edGrp="everyone"/>
      <w:r w:rsidRPr="41967CDB">
        <w:rPr>
          <w:rFonts w:ascii="Arial" w:hAnsi="Arial" w:cs="Arial"/>
          <w:b w:val="0"/>
          <w:color w:val="000000" w:themeColor="text1"/>
        </w:rPr>
        <w:t>_______________</w:t>
      </w:r>
      <w:r w:rsidR="00541FF4" w:rsidRPr="41967CDB">
        <w:rPr>
          <w:rFonts w:ascii="Arial" w:hAnsi="Arial" w:cs="Arial"/>
          <w:b w:val="0"/>
          <w:color w:val="000000" w:themeColor="text1"/>
        </w:rPr>
        <w:t>_</w:t>
      </w:r>
      <w:permEnd w:id="838497525"/>
      <w:r w:rsidR="00541FF4" w:rsidRPr="41967CDB">
        <w:rPr>
          <w:rFonts w:ascii="Arial" w:hAnsi="Arial" w:cs="Arial"/>
          <w:b w:val="0"/>
          <w:color w:val="000000" w:themeColor="text1"/>
        </w:rPr>
        <w:t xml:space="preserve"> (ABN)</w:t>
      </w:r>
      <w:r w:rsidRPr="41967CDB">
        <w:rPr>
          <w:rFonts w:ascii="Arial" w:hAnsi="Arial" w:cs="Arial"/>
          <w:b w:val="0"/>
          <w:color w:val="000000" w:themeColor="text1"/>
        </w:rPr>
        <w:t xml:space="preserve"> of </w:t>
      </w:r>
      <w:permStart w:id="1420821859" w:edGrp="everyone"/>
      <w:r w:rsidRPr="41967CDB">
        <w:rPr>
          <w:rFonts w:ascii="Arial" w:hAnsi="Arial" w:cs="Arial"/>
          <w:b w:val="0"/>
          <w:color w:val="000000" w:themeColor="text1"/>
        </w:rPr>
        <w:t>___________________</w:t>
      </w:r>
      <w:permEnd w:id="1420821859"/>
      <w:r w:rsidRPr="41967CDB">
        <w:rPr>
          <w:rFonts w:ascii="Arial" w:hAnsi="Arial" w:cs="Arial"/>
          <w:b w:val="0"/>
          <w:color w:val="000000" w:themeColor="text1"/>
        </w:rPr>
        <w:t>(Grantee)</w:t>
      </w:r>
    </w:p>
    <w:p w14:paraId="47F8B32E" w14:textId="77777777" w:rsidR="00B9551C" w:rsidRPr="0037752B" w:rsidRDefault="00B9551C">
      <w:pPr>
        <w:pStyle w:val="BodyText"/>
        <w:spacing w:line="249" w:lineRule="exact"/>
        <w:ind w:left="220"/>
      </w:pPr>
    </w:p>
    <w:p w14:paraId="784AB993" w14:textId="77777777" w:rsidR="00265C67" w:rsidRPr="0037752B" w:rsidRDefault="00265C67">
      <w:pPr>
        <w:pStyle w:val="BodyText"/>
        <w:spacing w:before="7"/>
        <w:rPr>
          <w:sz w:val="20"/>
        </w:rPr>
      </w:pPr>
    </w:p>
    <w:p w14:paraId="65BE4106" w14:textId="77777777" w:rsidR="00265C67" w:rsidRPr="00E40D43" w:rsidRDefault="00260F05" w:rsidP="00EC3876">
      <w:pPr>
        <w:pStyle w:val="Heading2"/>
        <w:spacing w:after="120"/>
      </w:pPr>
      <w:bookmarkStart w:id="5" w:name="Background"/>
      <w:bookmarkEnd w:id="5"/>
      <w:r w:rsidRPr="0037752B">
        <w:rPr>
          <w:color w:val="365F91"/>
          <w:spacing w:val="-2"/>
        </w:rPr>
        <w:t>Background</w:t>
      </w:r>
    </w:p>
    <w:p w14:paraId="74821052" w14:textId="77777777" w:rsidR="00BC529D" w:rsidRPr="002D16D1" w:rsidRDefault="00BC529D" w:rsidP="00BC529D">
      <w:pPr>
        <w:pStyle w:val="BodyText"/>
        <w:spacing w:before="200" w:line="276" w:lineRule="auto"/>
        <w:ind w:left="219" w:right="737"/>
        <w:rPr>
          <w:sz w:val="20"/>
          <w:szCs w:val="20"/>
        </w:rPr>
      </w:pPr>
      <w:r w:rsidRPr="002D16D1">
        <w:rPr>
          <w:sz w:val="20"/>
          <w:szCs w:val="20"/>
        </w:rPr>
        <w:t xml:space="preserve">Capital Health Network (CHN), ACT Primary Health Network through funding from the Department of Health and Aged Care (DOHAC), offers Telehealth grants to Residential Aged Care Facilities (RACFs) in the ACT to improve telehealth capacity within the facilities. </w:t>
      </w:r>
    </w:p>
    <w:p w14:paraId="50774522" w14:textId="3B621D0B" w:rsidR="00BC529D" w:rsidRPr="002D16D1" w:rsidRDefault="00BC529D" w:rsidP="00BC529D">
      <w:pPr>
        <w:pStyle w:val="BodyText"/>
        <w:spacing w:before="200" w:line="276" w:lineRule="auto"/>
        <w:ind w:left="219" w:right="737"/>
        <w:rPr>
          <w:sz w:val="20"/>
          <w:szCs w:val="20"/>
        </w:rPr>
      </w:pPr>
      <w:r w:rsidRPr="019925A9">
        <w:rPr>
          <w:sz w:val="20"/>
          <w:szCs w:val="20"/>
        </w:rPr>
        <w:t xml:space="preserve">Funding will be provided before </w:t>
      </w:r>
      <w:r w:rsidRPr="019925A9">
        <w:rPr>
          <w:b/>
          <w:bCs/>
          <w:sz w:val="20"/>
          <w:szCs w:val="20"/>
          <w:u w:val="single"/>
        </w:rPr>
        <w:t>30 June 202</w:t>
      </w:r>
      <w:r w:rsidR="30426687" w:rsidRPr="019925A9">
        <w:rPr>
          <w:b/>
          <w:bCs/>
          <w:sz w:val="20"/>
          <w:szCs w:val="20"/>
          <w:u w:val="single"/>
        </w:rPr>
        <w:t>3</w:t>
      </w:r>
      <w:r w:rsidRPr="019925A9">
        <w:rPr>
          <w:sz w:val="20"/>
          <w:szCs w:val="20"/>
        </w:rPr>
        <w:t xml:space="preserve">. All purchases need to be completed </w:t>
      </w:r>
      <w:r w:rsidRPr="019925A9">
        <w:rPr>
          <w:b/>
          <w:bCs/>
          <w:sz w:val="20"/>
          <w:szCs w:val="20"/>
          <w:u w:val="single"/>
        </w:rPr>
        <w:t>within 2 months</w:t>
      </w:r>
      <w:r w:rsidRPr="019925A9">
        <w:rPr>
          <w:sz w:val="20"/>
          <w:szCs w:val="20"/>
        </w:rPr>
        <w:t xml:space="preserve"> from the date the Grantee receives funding. </w:t>
      </w:r>
    </w:p>
    <w:p w14:paraId="383F3E0B" w14:textId="704E396D" w:rsidR="001658AF" w:rsidRPr="002D16D1" w:rsidRDefault="00BC529D" w:rsidP="00BC529D">
      <w:pPr>
        <w:pStyle w:val="BodyText"/>
        <w:spacing w:before="200" w:line="276" w:lineRule="auto"/>
        <w:ind w:left="219" w:right="737"/>
        <w:rPr>
          <w:sz w:val="20"/>
          <w:szCs w:val="20"/>
        </w:rPr>
      </w:pPr>
      <w:r w:rsidRPr="002D16D1">
        <w:rPr>
          <w:sz w:val="20"/>
          <w:szCs w:val="20"/>
        </w:rPr>
        <w:t xml:space="preserve">This is a </w:t>
      </w:r>
      <w:r w:rsidR="00305FD9" w:rsidRPr="002D16D1">
        <w:rPr>
          <w:b/>
          <w:bCs/>
          <w:sz w:val="20"/>
          <w:szCs w:val="20"/>
          <w:u w:val="single"/>
        </w:rPr>
        <w:t>ONE-OFF</w:t>
      </w:r>
      <w:r w:rsidRPr="002D16D1">
        <w:rPr>
          <w:sz w:val="20"/>
          <w:szCs w:val="20"/>
        </w:rPr>
        <w:t xml:space="preserve"> funding amount and is </w:t>
      </w:r>
      <w:r w:rsidR="00305FD9" w:rsidRPr="002D16D1">
        <w:rPr>
          <w:b/>
          <w:bCs/>
          <w:sz w:val="20"/>
          <w:szCs w:val="20"/>
          <w:u w:val="single"/>
        </w:rPr>
        <w:t>NOT</w:t>
      </w:r>
      <w:r w:rsidRPr="002D16D1">
        <w:rPr>
          <w:sz w:val="20"/>
          <w:szCs w:val="20"/>
        </w:rPr>
        <w:t xml:space="preserve"> available as an ongoing funding</w:t>
      </w:r>
      <w:r w:rsidR="00305FD9" w:rsidRPr="002D16D1">
        <w:rPr>
          <w:sz w:val="20"/>
          <w:szCs w:val="20"/>
        </w:rPr>
        <w:t xml:space="preserve">. </w:t>
      </w:r>
    </w:p>
    <w:p w14:paraId="6722B4EA" w14:textId="25515383" w:rsidR="00BC529D" w:rsidRPr="002D16D1" w:rsidRDefault="008B3703" w:rsidP="00305FD9">
      <w:pPr>
        <w:pStyle w:val="BodyText"/>
        <w:spacing w:before="200" w:line="276" w:lineRule="auto"/>
        <w:ind w:left="219" w:right="737"/>
        <w:rPr>
          <w:sz w:val="20"/>
          <w:szCs w:val="20"/>
        </w:rPr>
      </w:pPr>
      <w:r w:rsidRPr="002D16D1">
        <w:rPr>
          <w:sz w:val="20"/>
          <w:szCs w:val="20"/>
        </w:rPr>
        <w:t>Applicants must not assume their Grant application will be successful or enter commitments based on that</w:t>
      </w:r>
      <w:r w:rsidR="00305FD9" w:rsidRPr="002D16D1">
        <w:rPr>
          <w:sz w:val="20"/>
          <w:szCs w:val="20"/>
        </w:rPr>
        <w:t xml:space="preserve"> </w:t>
      </w:r>
      <w:r w:rsidRPr="002D16D1">
        <w:rPr>
          <w:sz w:val="20"/>
          <w:szCs w:val="20"/>
        </w:rPr>
        <w:t>assumption before receiving formal notification of the outcome of their application and confirmation from CHN. </w:t>
      </w:r>
    </w:p>
    <w:p w14:paraId="3BFD9CA9" w14:textId="77777777" w:rsidR="00305FD9" w:rsidRPr="00BC529D" w:rsidRDefault="00305FD9" w:rsidP="00305FD9">
      <w:pPr>
        <w:pStyle w:val="BodyText"/>
        <w:spacing w:before="200" w:line="276" w:lineRule="auto"/>
        <w:ind w:left="219" w:right="737"/>
        <w:rPr>
          <w:sz w:val="20"/>
          <w:szCs w:val="20"/>
        </w:rPr>
      </w:pPr>
    </w:p>
    <w:p w14:paraId="37081616" w14:textId="4ED41400" w:rsidR="001658AF" w:rsidRPr="00305FD9" w:rsidRDefault="00260F05" w:rsidP="00305FD9">
      <w:pPr>
        <w:pStyle w:val="Heading2"/>
        <w:spacing w:before="77" w:after="120"/>
        <w:rPr>
          <w:b w:val="0"/>
        </w:rPr>
      </w:pPr>
      <w:bookmarkStart w:id="6" w:name="Scope_of_this_Agreement"/>
      <w:bookmarkEnd w:id="6"/>
      <w:r w:rsidRPr="0037752B">
        <w:rPr>
          <w:color w:val="365F91"/>
        </w:rPr>
        <w:t>Scope</w:t>
      </w:r>
      <w:r w:rsidRPr="0037752B">
        <w:rPr>
          <w:color w:val="365F91"/>
          <w:spacing w:val="-7"/>
        </w:rPr>
        <w:t xml:space="preserve"> </w:t>
      </w:r>
      <w:r w:rsidRPr="0037752B">
        <w:rPr>
          <w:color w:val="365F91"/>
        </w:rPr>
        <w:t>of</w:t>
      </w:r>
      <w:r w:rsidRPr="0037752B">
        <w:rPr>
          <w:color w:val="365F91"/>
          <w:spacing w:val="-3"/>
        </w:rPr>
        <w:t xml:space="preserve"> </w:t>
      </w:r>
      <w:r w:rsidRPr="0037752B">
        <w:rPr>
          <w:color w:val="365F91"/>
        </w:rPr>
        <w:t>this</w:t>
      </w:r>
      <w:r w:rsidRPr="00E40D43">
        <w:rPr>
          <w:color w:val="365F91"/>
          <w:spacing w:val="-3"/>
        </w:rPr>
        <w:t xml:space="preserve"> </w:t>
      </w:r>
      <w:r w:rsidRPr="00E40D43">
        <w:rPr>
          <w:color w:val="365F91"/>
          <w:spacing w:val="-2"/>
        </w:rPr>
        <w:t>Agreement</w:t>
      </w:r>
    </w:p>
    <w:p w14:paraId="33BD3823" w14:textId="64B5C6D0" w:rsidR="00305FD9" w:rsidRDefault="00260F05" w:rsidP="00305FD9">
      <w:pPr>
        <w:pStyle w:val="BodyText"/>
        <w:spacing w:before="200" w:line="276" w:lineRule="auto"/>
        <w:ind w:left="219" w:right="737"/>
        <w:rPr>
          <w:sz w:val="20"/>
          <w:szCs w:val="20"/>
        </w:rPr>
      </w:pPr>
      <w:r w:rsidRPr="00EC3876">
        <w:rPr>
          <w:sz w:val="20"/>
          <w:szCs w:val="20"/>
        </w:rPr>
        <w:t>This</w:t>
      </w:r>
      <w:r w:rsidRPr="002D16D1">
        <w:rPr>
          <w:sz w:val="20"/>
          <w:szCs w:val="20"/>
        </w:rPr>
        <w:t xml:space="preserve"> </w:t>
      </w:r>
      <w:r w:rsidRPr="00EC3876">
        <w:rPr>
          <w:sz w:val="20"/>
          <w:szCs w:val="20"/>
        </w:rPr>
        <w:t>Agreement</w:t>
      </w:r>
      <w:r w:rsidRPr="002D16D1">
        <w:rPr>
          <w:sz w:val="20"/>
          <w:szCs w:val="20"/>
        </w:rPr>
        <w:t xml:space="preserve"> </w:t>
      </w:r>
      <w:r w:rsidRPr="00EC3876">
        <w:rPr>
          <w:sz w:val="20"/>
          <w:szCs w:val="20"/>
        </w:rPr>
        <w:t>represents</w:t>
      </w:r>
      <w:r w:rsidRPr="002D16D1">
        <w:rPr>
          <w:sz w:val="20"/>
          <w:szCs w:val="20"/>
        </w:rPr>
        <w:t xml:space="preserve"> </w:t>
      </w:r>
      <w:r w:rsidRPr="00EC3876">
        <w:rPr>
          <w:sz w:val="20"/>
          <w:szCs w:val="20"/>
        </w:rPr>
        <w:t>the</w:t>
      </w:r>
      <w:r w:rsidRPr="002D16D1">
        <w:rPr>
          <w:sz w:val="20"/>
          <w:szCs w:val="20"/>
        </w:rPr>
        <w:t xml:space="preserve"> </w:t>
      </w:r>
      <w:r w:rsidRPr="00EC3876">
        <w:rPr>
          <w:sz w:val="20"/>
          <w:szCs w:val="20"/>
        </w:rPr>
        <w:t>Parties' entire</w:t>
      </w:r>
      <w:r w:rsidRPr="002D16D1">
        <w:rPr>
          <w:sz w:val="20"/>
          <w:szCs w:val="20"/>
        </w:rPr>
        <w:t xml:space="preserve"> </w:t>
      </w:r>
      <w:r w:rsidRPr="00EC3876">
        <w:rPr>
          <w:sz w:val="20"/>
          <w:szCs w:val="20"/>
        </w:rPr>
        <w:t>agreement</w:t>
      </w:r>
      <w:r w:rsidRPr="002D16D1">
        <w:rPr>
          <w:sz w:val="20"/>
          <w:szCs w:val="20"/>
        </w:rPr>
        <w:t xml:space="preserve"> </w:t>
      </w:r>
      <w:r w:rsidRPr="00EC3876">
        <w:rPr>
          <w:sz w:val="20"/>
          <w:szCs w:val="20"/>
        </w:rPr>
        <w:t>in</w:t>
      </w:r>
      <w:r w:rsidRPr="002D16D1">
        <w:rPr>
          <w:sz w:val="20"/>
          <w:szCs w:val="20"/>
        </w:rPr>
        <w:t xml:space="preserve"> </w:t>
      </w:r>
      <w:r w:rsidRPr="00EC3876">
        <w:rPr>
          <w:sz w:val="20"/>
          <w:szCs w:val="20"/>
        </w:rPr>
        <w:t>relation</w:t>
      </w:r>
      <w:r w:rsidRPr="002D16D1">
        <w:rPr>
          <w:sz w:val="20"/>
          <w:szCs w:val="20"/>
        </w:rPr>
        <w:t xml:space="preserve"> </w:t>
      </w:r>
      <w:r w:rsidRPr="00EC3876">
        <w:rPr>
          <w:sz w:val="20"/>
          <w:szCs w:val="20"/>
        </w:rPr>
        <w:t>to</w:t>
      </w:r>
      <w:r w:rsidRPr="002D16D1">
        <w:rPr>
          <w:sz w:val="20"/>
          <w:szCs w:val="20"/>
        </w:rPr>
        <w:t xml:space="preserve"> </w:t>
      </w:r>
      <w:r w:rsidR="00B9551C" w:rsidRPr="00EC3876">
        <w:rPr>
          <w:sz w:val="20"/>
          <w:szCs w:val="20"/>
        </w:rPr>
        <w:t>this</w:t>
      </w:r>
      <w:r w:rsidRPr="002D16D1">
        <w:rPr>
          <w:sz w:val="20"/>
          <w:szCs w:val="20"/>
        </w:rPr>
        <w:t xml:space="preserve"> </w:t>
      </w:r>
      <w:r w:rsidRPr="00EC3876">
        <w:rPr>
          <w:sz w:val="20"/>
          <w:szCs w:val="20"/>
        </w:rPr>
        <w:t>Grant</w:t>
      </w:r>
      <w:r w:rsidRPr="002D16D1">
        <w:rPr>
          <w:sz w:val="20"/>
          <w:szCs w:val="20"/>
        </w:rPr>
        <w:t xml:space="preserve"> </w:t>
      </w:r>
      <w:r w:rsidRPr="00EC3876">
        <w:rPr>
          <w:sz w:val="20"/>
          <w:szCs w:val="20"/>
        </w:rPr>
        <w:t>provided</w:t>
      </w:r>
      <w:r w:rsidRPr="002D16D1">
        <w:rPr>
          <w:sz w:val="20"/>
          <w:szCs w:val="20"/>
        </w:rPr>
        <w:t xml:space="preserve"> </w:t>
      </w:r>
      <w:r w:rsidRPr="00EC3876">
        <w:rPr>
          <w:sz w:val="20"/>
          <w:szCs w:val="20"/>
        </w:rPr>
        <w:t>under</w:t>
      </w:r>
      <w:r w:rsidRPr="002D16D1">
        <w:rPr>
          <w:sz w:val="20"/>
          <w:szCs w:val="20"/>
        </w:rPr>
        <w:t xml:space="preserve"> </w:t>
      </w:r>
      <w:r w:rsidRPr="00EC3876">
        <w:rPr>
          <w:sz w:val="20"/>
          <w:szCs w:val="20"/>
        </w:rPr>
        <w:t xml:space="preserve">it and the relevant Activity and supersedes all prior representations, communications, agreements, </w:t>
      </w:r>
      <w:r w:rsidR="002D16D1" w:rsidRPr="00EC3876">
        <w:rPr>
          <w:sz w:val="20"/>
          <w:szCs w:val="20"/>
        </w:rPr>
        <w:t>statements,</w:t>
      </w:r>
      <w:r w:rsidRPr="00EC3876">
        <w:rPr>
          <w:sz w:val="20"/>
          <w:szCs w:val="20"/>
        </w:rPr>
        <w:t xml:space="preserve"> and understandings, whether oral or in writing.</w:t>
      </w:r>
    </w:p>
    <w:p w14:paraId="55A626DD" w14:textId="5BC871A9" w:rsidR="00265C67" w:rsidRPr="00EC3876" w:rsidRDefault="00260F05" w:rsidP="00305FD9">
      <w:pPr>
        <w:pStyle w:val="BodyText"/>
        <w:spacing w:before="200" w:line="276" w:lineRule="auto"/>
        <w:ind w:left="219" w:right="737"/>
        <w:rPr>
          <w:sz w:val="20"/>
          <w:szCs w:val="20"/>
        </w:rPr>
      </w:pPr>
      <w:r w:rsidRPr="00EC3876">
        <w:rPr>
          <w:sz w:val="20"/>
          <w:szCs w:val="20"/>
        </w:rPr>
        <w:t>Certain</w:t>
      </w:r>
      <w:r w:rsidRPr="002D16D1">
        <w:rPr>
          <w:sz w:val="20"/>
          <w:szCs w:val="20"/>
        </w:rPr>
        <w:t xml:space="preserve"> </w:t>
      </w:r>
      <w:r w:rsidRPr="00EC3876">
        <w:rPr>
          <w:sz w:val="20"/>
          <w:szCs w:val="20"/>
        </w:rPr>
        <w:t>information</w:t>
      </w:r>
      <w:r w:rsidRPr="002D16D1">
        <w:rPr>
          <w:sz w:val="20"/>
          <w:szCs w:val="20"/>
        </w:rPr>
        <w:t xml:space="preserve"> </w:t>
      </w:r>
      <w:r w:rsidRPr="00EC3876">
        <w:rPr>
          <w:sz w:val="20"/>
          <w:szCs w:val="20"/>
        </w:rPr>
        <w:t>contained</w:t>
      </w:r>
      <w:r w:rsidRPr="002D16D1">
        <w:rPr>
          <w:sz w:val="20"/>
          <w:szCs w:val="20"/>
        </w:rPr>
        <w:t xml:space="preserve"> </w:t>
      </w:r>
      <w:r w:rsidRPr="00EC3876">
        <w:rPr>
          <w:sz w:val="20"/>
          <w:szCs w:val="20"/>
        </w:rPr>
        <w:t>in</w:t>
      </w:r>
      <w:r w:rsidRPr="002D16D1">
        <w:rPr>
          <w:sz w:val="20"/>
          <w:szCs w:val="20"/>
        </w:rPr>
        <w:t xml:space="preserve"> </w:t>
      </w:r>
      <w:r w:rsidRPr="00EC3876">
        <w:rPr>
          <w:sz w:val="20"/>
          <w:szCs w:val="20"/>
        </w:rPr>
        <w:t>or</w:t>
      </w:r>
      <w:r w:rsidRPr="002D16D1">
        <w:rPr>
          <w:sz w:val="20"/>
          <w:szCs w:val="20"/>
        </w:rPr>
        <w:t xml:space="preserve"> </w:t>
      </w:r>
      <w:r w:rsidRPr="00EC3876">
        <w:rPr>
          <w:sz w:val="20"/>
          <w:szCs w:val="20"/>
        </w:rPr>
        <w:t>provided</w:t>
      </w:r>
      <w:r w:rsidRPr="002D16D1">
        <w:rPr>
          <w:sz w:val="20"/>
          <w:szCs w:val="20"/>
        </w:rPr>
        <w:t xml:space="preserve"> </w:t>
      </w:r>
      <w:r w:rsidRPr="00EC3876">
        <w:rPr>
          <w:sz w:val="20"/>
          <w:szCs w:val="20"/>
        </w:rPr>
        <w:t>under</w:t>
      </w:r>
      <w:r w:rsidRPr="002D16D1">
        <w:rPr>
          <w:sz w:val="20"/>
          <w:szCs w:val="20"/>
        </w:rPr>
        <w:t xml:space="preserve"> </w:t>
      </w:r>
      <w:r w:rsidRPr="00EC3876">
        <w:rPr>
          <w:sz w:val="20"/>
          <w:szCs w:val="20"/>
        </w:rPr>
        <w:t>this</w:t>
      </w:r>
      <w:r w:rsidRPr="002D16D1">
        <w:rPr>
          <w:sz w:val="20"/>
          <w:szCs w:val="20"/>
        </w:rPr>
        <w:t xml:space="preserve"> </w:t>
      </w:r>
      <w:r w:rsidRPr="00EC3876">
        <w:rPr>
          <w:sz w:val="20"/>
          <w:szCs w:val="20"/>
        </w:rPr>
        <w:t>Agreement</w:t>
      </w:r>
      <w:r w:rsidRPr="002D16D1">
        <w:rPr>
          <w:sz w:val="20"/>
          <w:szCs w:val="20"/>
        </w:rPr>
        <w:t xml:space="preserve"> </w:t>
      </w:r>
      <w:r w:rsidRPr="00EC3876">
        <w:rPr>
          <w:sz w:val="20"/>
          <w:szCs w:val="20"/>
        </w:rPr>
        <w:t>may</w:t>
      </w:r>
      <w:r w:rsidRPr="002D16D1">
        <w:rPr>
          <w:sz w:val="20"/>
          <w:szCs w:val="20"/>
        </w:rPr>
        <w:t xml:space="preserve"> </w:t>
      </w:r>
      <w:r w:rsidRPr="00EC3876">
        <w:rPr>
          <w:sz w:val="20"/>
          <w:szCs w:val="20"/>
        </w:rPr>
        <w:t>be</w:t>
      </w:r>
      <w:r w:rsidRPr="002D16D1">
        <w:rPr>
          <w:sz w:val="20"/>
          <w:szCs w:val="20"/>
        </w:rPr>
        <w:t xml:space="preserve"> </w:t>
      </w:r>
      <w:r w:rsidRPr="00EC3876">
        <w:rPr>
          <w:sz w:val="20"/>
          <w:szCs w:val="20"/>
        </w:rPr>
        <w:t>used</w:t>
      </w:r>
      <w:r w:rsidRPr="002D16D1">
        <w:rPr>
          <w:sz w:val="20"/>
          <w:szCs w:val="20"/>
        </w:rPr>
        <w:t xml:space="preserve"> </w:t>
      </w:r>
      <w:r w:rsidRPr="00EC3876">
        <w:rPr>
          <w:sz w:val="20"/>
          <w:szCs w:val="20"/>
        </w:rPr>
        <w:t>for</w:t>
      </w:r>
      <w:r w:rsidRPr="002D16D1">
        <w:rPr>
          <w:sz w:val="20"/>
          <w:szCs w:val="20"/>
        </w:rPr>
        <w:t xml:space="preserve"> </w:t>
      </w:r>
      <w:r w:rsidRPr="00EC3876">
        <w:rPr>
          <w:sz w:val="20"/>
          <w:szCs w:val="20"/>
        </w:rPr>
        <w:t>public</w:t>
      </w:r>
      <w:r w:rsidRPr="002D16D1">
        <w:rPr>
          <w:sz w:val="20"/>
          <w:szCs w:val="20"/>
        </w:rPr>
        <w:t xml:space="preserve"> </w:t>
      </w:r>
      <w:r w:rsidRPr="00EC3876">
        <w:rPr>
          <w:sz w:val="20"/>
          <w:szCs w:val="20"/>
        </w:rPr>
        <w:t xml:space="preserve">reporting </w:t>
      </w:r>
      <w:r w:rsidRPr="002D16D1">
        <w:rPr>
          <w:sz w:val="20"/>
          <w:szCs w:val="20"/>
        </w:rPr>
        <w:t>purposes.</w:t>
      </w:r>
    </w:p>
    <w:p w14:paraId="622DC0A8" w14:textId="77777777" w:rsidR="00265C67" w:rsidRPr="003E0D00" w:rsidRDefault="00265C67">
      <w:pPr>
        <w:spacing w:line="278" w:lineRule="auto"/>
        <w:sectPr w:rsidR="00265C67" w:rsidRPr="003E0D00" w:rsidSect="00E40D43">
          <w:pgSz w:w="11910" w:h="16840"/>
          <w:pgMar w:top="740" w:right="500" w:bottom="500" w:left="500" w:header="0" w:footer="307" w:gutter="0"/>
          <w:cols w:space="720"/>
        </w:sectPr>
      </w:pPr>
    </w:p>
    <w:p w14:paraId="46A35490" w14:textId="3B4820B6" w:rsidR="00B9551C" w:rsidRPr="00EC3876" w:rsidRDefault="00260F05" w:rsidP="00EC3876">
      <w:pPr>
        <w:pStyle w:val="Heading2"/>
        <w:spacing w:before="77" w:after="240"/>
        <w:rPr>
          <w:b w:val="0"/>
        </w:rPr>
      </w:pPr>
      <w:r w:rsidRPr="0037752B">
        <w:rPr>
          <w:color w:val="365F91"/>
        </w:rPr>
        <w:t>Grant</w:t>
      </w:r>
      <w:r w:rsidRPr="0037752B">
        <w:rPr>
          <w:color w:val="365F91"/>
          <w:spacing w:val="-9"/>
        </w:rPr>
        <w:t xml:space="preserve"> </w:t>
      </w:r>
      <w:r w:rsidRPr="0037752B">
        <w:rPr>
          <w:color w:val="365F91"/>
          <w:spacing w:val="-2"/>
        </w:rPr>
        <w:t>Details</w:t>
      </w:r>
      <w:r w:rsidR="00953227" w:rsidRPr="0037752B">
        <w:rPr>
          <w:color w:val="365F91"/>
          <w:spacing w:val="-2"/>
        </w:rPr>
        <w:t xml:space="preserve"> </w:t>
      </w:r>
      <w:r w:rsidR="00B9551C" w:rsidRPr="41967CDB">
        <w:rPr>
          <w:rFonts w:eastAsia="SimSun"/>
          <w:b w:val="0"/>
          <w:color w:val="000000" w:themeColor="text1"/>
          <w:sz w:val="22"/>
          <w:szCs w:val="22"/>
          <w:lang w:val="en-GB" w:eastAsia="en-GB"/>
        </w:rPr>
        <w:t xml:space="preserve">[Grant </w:t>
      </w:r>
      <w:r w:rsidR="00953227" w:rsidRPr="41967CDB">
        <w:rPr>
          <w:rFonts w:eastAsia="SimSun"/>
          <w:b w:val="0"/>
          <w:color w:val="000000" w:themeColor="text1"/>
          <w:sz w:val="22"/>
          <w:szCs w:val="22"/>
          <w:lang w:val="en-GB" w:eastAsia="en-GB"/>
        </w:rPr>
        <w:t>reference number</w:t>
      </w:r>
      <w:r w:rsidR="00B9551C" w:rsidRPr="41967CDB">
        <w:rPr>
          <w:rFonts w:eastAsia="SimSun"/>
          <w:b w:val="0"/>
          <w:color w:val="000000" w:themeColor="text1"/>
          <w:sz w:val="22"/>
          <w:szCs w:val="22"/>
          <w:lang w:val="en-GB" w:eastAsia="en-GB"/>
        </w:rPr>
        <w:t>]</w:t>
      </w:r>
    </w:p>
    <w:p w14:paraId="47FB8D53" w14:textId="6066B158" w:rsidR="00265C67" w:rsidRPr="00F978FA" w:rsidRDefault="00F978FA" w:rsidP="005A1C78">
      <w:pPr>
        <w:pStyle w:val="ListParagraph"/>
        <w:numPr>
          <w:ilvl w:val="1"/>
          <w:numId w:val="1"/>
        </w:numPr>
        <w:tabs>
          <w:tab w:val="left" w:pos="552"/>
        </w:tabs>
        <w:spacing w:before="0"/>
        <w:jc w:val="left"/>
        <w:rPr>
          <w:b/>
          <w:sz w:val="26"/>
          <w:szCs w:val="26"/>
        </w:rPr>
      </w:pPr>
      <w:bookmarkStart w:id="7" w:name="Organisation_ID:"/>
      <w:bookmarkStart w:id="8" w:name="A._Purpose_of_the_Grant"/>
      <w:bookmarkEnd w:id="7"/>
      <w:bookmarkEnd w:id="8"/>
      <w:r w:rsidRPr="41967CDB">
        <w:rPr>
          <w:b/>
          <w:color w:val="365F91"/>
          <w:sz w:val="26"/>
          <w:szCs w:val="26"/>
        </w:rPr>
        <w:t>Objective</w:t>
      </w:r>
      <w:r w:rsidR="00260F05" w:rsidRPr="41967CDB">
        <w:rPr>
          <w:b/>
          <w:color w:val="365F91"/>
          <w:spacing w:val="-6"/>
          <w:sz w:val="26"/>
          <w:szCs w:val="26"/>
        </w:rPr>
        <w:t xml:space="preserve"> </w:t>
      </w:r>
      <w:r w:rsidR="00260F05" w:rsidRPr="41967CDB">
        <w:rPr>
          <w:b/>
          <w:color w:val="365F91"/>
          <w:sz w:val="26"/>
          <w:szCs w:val="26"/>
        </w:rPr>
        <w:t>of</w:t>
      </w:r>
      <w:r w:rsidR="00260F05" w:rsidRPr="41967CDB">
        <w:rPr>
          <w:b/>
          <w:color w:val="365F91"/>
          <w:spacing w:val="-6"/>
          <w:sz w:val="26"/>
          <w:szCs w:val="26"/>
        </w:rPr>
        <w:t xml:space="preserve"> </w:t>
      </w:r>
      <w:r w:rsidR="00260F05" w:rsidRPr="41967CDB">
        <w:rPr>
          <w:b/>
          <w:color w:val="365F91"/>
          <w:sz w:val="26"/>
          <w:szCs w:val="26"/>
        </w:rPr>
        <w:t>the</w:t>
      </w:r>
      <w:r w:rsidR="00260F05" w:rsidRPr="41967CDB">
        <w:rPr>
          <w:b/>
          <w:color w:val="365F91"/>
          <w:spacing w:val="-5"/>
          <w:sz w:val="26"/>
          <w:szCs w:val="26"/>
        </w:rPr>
        <w:t xml:space="preserve"> </w:t>
      </w:r>
      <w:r w:rsidR="00260F05" w:rsidRPr="41967CDB">
        <w:rPr>
          <w:b/>
          <w:color w:val="365F91"/>
          <w:spacing w:val="-2"/>
          <w:sz w:val="26"/>
          <w:szCs w:val="26"/>
        </w:rPr>
        <w:t>Grant</w:t>
      </w:r>
    </w:p>
    <w:p w14:paraId="4CE739DA" w14:textId="15A56515" w:rsidR="002D16D1" w:rsidRPr="002D16D1" w:rsidRDefault="00F978FA" w:rsidP="002D16D1">
      <w:pPr>
        <w:pStyle w:val="BodyText"/>
        <w:spacing w:before="200" w:line="276" w:lineRule="auto"/>
        <w:ind w:left="219" w:right="737"/>
        <w:rPr>
          <w:sz w:val="20"/>
          <w:szCs w:val="20"/>
        </w:rPr>
      </w:pPr>
      <w:r w:rsidRPr="002D16D1">
        <w:rPr>
          <w:sz w:val="20"/>
          <w:szCs w:val="20"/>
        </w:rPr>
        <w:t xml:space="preserve">This funding is to assist </w:t>
      </w:r>
      <w:r w:rsidR="3AC4946F" w:rsidRPr="41967CDB">
        <w:rPr>
          <w:sz w:val="20"/>
          <w:szCs w:val="20"/>
        </w:rPr>
        <w:t xml:space="preserve">the </w:t>
      </w:r>
      <w:r w:rsidRPr="002D16D1">
        <w:rPr>
          <w:sz w:val="20"/>
          <w:szCs w:val="20"/>
        </w:rPr>
        <w:t>Grantee to purchase equipment to improve telehealth capacity within the facility.</w:t>
      </w:r>
    </w:p>
    <w:p w14:paraId="629620FD" w14:textId="7FBB3B84" w:rsidR="00F978FA" w:rsidRPr="002D16D1" w:rsidRDefault="00F978FA" w:rsidP="002D16D1">
      <w:pPr>
        <w:pStyle w:val="BodyText"/>
        <w:spacing w:before="200" w:line="276" w:lineRule="auto"/>
        <w:ind w:left="219" w:right="737"/>
        <w:rPr>
          <w:sz w:val="20"/>
          <w:szCs w:val="20"/>
        </w:rPr>
      </w:pPr>
      <w:r w:rsidRPr="002D16D1">
        <w:rPr>
          <w:sz w:val="20"/>
          <w:szCs w:val="20"/>
        </w:rPr>
        <w:t>The objectives of this funding are to:</w:t>
      </w:r>
    </w:p>
    <w:p w14:paraId="347C8385" w14:textId="77777777" w:rsidR="00F978FA" w:rsidRPr="002D16D1" w:rsidRDefault="00F978FA" w:rsidP="005A1C78">
      <w:pPr>
        <w:pStyle w:val="BodyText"/>
        <w:numPr>
          <w:ilvl w:val="0"/>
          <w:numId w:val="4"/>
        </w:numPr>
        <w:spacing w:before="200" w:line="276" w:lineRule="auto"/>
        <w:ind w:right="737"/>
        <w:rPr>
          <w:sz w:val="20"/>
          <w:szCs w:val="20"/>
        </w:rPr>
      </w:pPr>
      <w:r w:rsidRPr="002D16D1">
        <w:rPr>
          <w:sz w:val="20"/>
          <w:szCs w:val="20"/>
        </w:rPr>
        <w:t xml:space="preserve">Improve access to GPs and other healthcare professionals for better management of chronic conditions, general wellbeing, and other preventative purposes. </w:t>
      </w:r>
    </w:p>
    <w:p w14:paraId="27CE5797" w14:textId="77777777" w:rsidR="00F978FA" w:rsidRPr="002D16D1" w:rsidRDefault="00F978FA" w:rsidP="005A1C78">
      <w:pPr>
        <w:pStyle w:val="BodyText"/>
        <w:numPr>
          <w:ilvl w:val="0"/>
          <w:numId w:val="4"/>
        </w:numPr>
        <w:spacing w:before="200" w:line="276" w:lineRule="auto"/>
        <w:ind w:right="737"/>
        <w:rPr>
          <w:sz w:val="20"/>
          <w:szCs w:val="20"/>
        </w:rPr>
      </w:pPr>
      <w:r w:rsidRPr="002D16D1">
        <w:rPr>
          <w:sz w:val="20"/>
          <w:szCs w:val="20"/>
        </w:rPr>
        <w:t xml:space="preserve">Access to the right care at the right time. </w:t>
      </w:r>
    </w:p>
    <w:p w14:paraId="5EAE6D6F" w14:textId="0F5869A4" w:rsidR="00F978FA" w:rsidRPr="002D16D1" w:rsidRDefault="0CD3579C" w:rsidP="005A1C78">
      <w:pPr>
        <w:pStyle w:val="BodyText"/>
        <w:numPr>
          <w:ilvl w:val="0"/>
          <w:numId w:val="4"/>
        </w:numPr>
        <w:spacing w:before="200" w:line="276" w:lineRule="auto"/>
        <w:ind w:right="737"/>
        <w:rPr>
          <w:sz w:val="20"/>
          <w:szCs w:val="20"/>
        </w:rPr>
      </w:pPr>
      <w:r w:rsidRPr="41967CDB">
        <w:rPr>
          <w:sz w:val="20"/>
          <w:szCs w:val="20"/>
        </w:rPr>
        <w:t>Reduce</w:t>
      </w:r>
      <w:r w:rsidR="00F978FA" w:rsidRPr="002D16D1">
        <w:rPr>
          <w:sz w:val="20"/>
          <w:szCs w:val="20"/>
        </w:rPr>
        <w:t xml:space="preserve"> potentially preventable ED presentations and/or hospital admissions. </w:t>
      </w:r>
    </w:p>
    <w:p w14:paraId="3C4D3BC7" w14:textId="5125A3FD" w:rsidR="008B3703" w:rsidRPr="002D16D1" w:rsidRDefault="008B3703" w:rsidP="002D16D1">
      <w:pPr>
        <w:pStyle w:val="BodyText"/>
        <w:spacing w:before="200" w:line="276" w:lineRule="auto"/>
        <w:ind w:left="219" w:right="737"/>
        <w:rPr>
          <w:sz w:val="20"/>
          <w:szCs w:val="20"/>
        </w:rPr>
      </w:pPr>
      <w:r w:rsidRPr="002D16D1">
        <w:rPr>
          <w:sz w:val="20"/>
          <w:szCs w:val="20"/>
        </w:rPr>
        <w:t xml:space="preserve">The intended outcome of the grant </w:t>
      </w:r>
      <w:r w:rsidR="00E2613B">
        <w:rPr>
          <w:sz w:val="20"/>
          <w:szCs w:val="20"/>
        </w:rPr>
        <w:t xml:space="preserve">is </w:t>
      </w:r>
      <w:r w:rsidRPr="002D16D1">
        <w:rPr>
          <w:sz w:val="20"/>
          <w:szCs w:val="20"/>
        </w:rPr>
        <w:t xml:space="preserve">to assist RACFs </w:t>
      </w:r>
      <w:r w:rsidR="57EEA4AD" w:rsidRPr="41967CDB">
        <w:rPr>
          <w:sz w:val="20"/>
          <w:szCs w:val="20"/>
        </w:rPr>
        <w:t xml:space="preserve">to </w:t>
      </w:r>
      <w:r w:rsidRPr="002D16D1">
        <w:rPr>
          <w:sz w:val="20"/>
          <w:szCs w:val="20"/>
        </w:rPr>
        <w:t>be equipped with an appropriate level of equipment to enable quality virtual care. </w:t>
      </w:r>
    </w:p>
    <w:p w14:paraId="6D83B4CE" w14:textId="77777777" w:rsidR="002D16D1" w:rsidRPr="002D16D1" w:rsidRDefault="002D16D1" w:rsidP="002D16D1">
      <w:pPr>
        <w:pStyle w:val="paragraph"/>
        <w:spacing w:before="0" w:beforeAutospacing="0" w:after="0" w:afterAutospacing="0"/>
        <w:textAlignment w:val="baseline"/>
        <w:rPr>
          <w:rFonts w:ascii="Segoe UI" w:hAnsi="Segoe UI" w:cs="Segoe UI"/>
          <w:sz w:val="18"/>
          <w:szCs w:val="18"/>
        </w:rPr>
      </w:pPr>
    </w:p>
    <w:p w14:paraId="3E0AEBD5" w14:textId="7A927A31" w:rsidR="00F978FA" w:rsidRPr="00E40D43" w:rsidRDefault="00F978FA" w:rsidP="005A1C78">
      <w:pPr>
        <w:pStyle w:val="ListParagraph"/>
        <w:numPr>
          <w:ilvl w:val="1"/>
          <w:numId w:val="1"/>
        </w:numPr>
        <w:tabs>
          <w:tab w:val="left" w:pos="552"/>
        </w:tabs>
        <w:spacing w:before="0"/>
        <w:jc w:val="left"/>
        <w:rPr>
          <w:b/>
          <w:sz w:val="26"/>
          <w:szCs w:val="26"/>
        </w:rPr>
      </w:pPr>
      <w:r w:rsidRPr="41967CDB">
        <w:rPr>
          <w:b/>
          <w:color w:val="365F91"/>
          <w:spacing w:val="-2"/>
          <w:sz w:val="26"/>
          <w:szCs w:val="26"/>
        </w:rPr>
        <w:t>Eligibility criteria</w:t>
      </w:r>
    </w:p>
    <w:p w14:paraId="2CF65B67" w14:textId="77777777" w:rsidR="005A2DB8" w:rsidRPr="002D16D1" w:rsidRDefault="005A2DB8" w:rsidP="002D16D1">
      <w:pPr>
        <w:pStyle w:val="BodyText"/>
        <w:spacing w:before="200" w:line="276" w:lineRule="auto"/>
        <w:ind w:left="219" w:right="737"/>
        <w:rPr>
          <w:sz w:val="20"/>
          <w:szCs w:val="20"/>
        </w:rPr>
      </w:pPr>
      <w:r w:rsidRPr="002D16D1">
        <w:rPr>
          <w:sz w:val="20"/>
          <w:szCs w:val="20"/>
        </w:rPr>
        <w:t>To be eligible to receive funding, applicants must meet all the following requirements: </w:t>
      </w:r>
    </w:p>
    <w:p w14:paraId="021D533E" w14:textId="77777777" w:rsidR="005A2DB8" w:rsidRPr="002D16D1" w:rsidRDefault="005A2DB8" w:rsidP="005A1C78">
      <w:pPr>
        <w:pStyle w:val="BodyText"/>
        <w:numPr>
          <w:ilvl w:val="0"/>
          <w:numId w:val="5"/>
        </w:numPr>
        <w:spacing w:before="200" w:line="276" w:lineRule="auto"/>
        <w:ind w:right="737"/>
        <w:rPr>
          <w:sz w:val="20"/>
          <w:szCs w:val="20"/>
        </w:rPr>
      </w:pPr>
      <w:r w:rsidRPr="002D16D1">
        <w:rPr>
          <w:sz w:val="20"/>
          <w:szCs w:val="20"/>
        </w:rPr>
        <w:t>Be identified legally as a RACFs. </w:t>
      </w:r>
    </w:p>
    <w:p w14:paraId="3A0F1650" w14:textId="77777777" w:rsidR="005A2DB8" w:rsidRPr="002D16D1" w:rsidRDefault="005A2DB8" w:rsidP="005A1C78">
      <w:pPr>
        <w:pStyle w:val="BodyText"/>
        <w:numPr>
          <w:ilvl w:val="0"/>
          <w:numId w:val="5"/>
        </w:numPr>
        <w:spacing w:before="200" w:line="276" w:lineRule="auto"/>
        <w:ind w:right="737"/>
        <w:rPr>
          <w:sz w:val="20"/>
          <w:szCs w:val="20"/>
        </w:rPr>
      </w:pPr>
      <w:r w:rsidRPr="002D16D1">
        <w:rPr>
          <w:sz w:val="20"/>
          <w:szCs w:val="20"/>
        </w:rPr>
        <w:t>Have an ABN. </w:t>
      </w:r>
    </w:p>
    <w:p w14:paraId="6FD7DC05" w14:textId="77777777" w:rsidR="005A2DB8" w:rsidRPr="002D16D1" w:rsidRDefault="005A2DB8" w:rsidP="005A1C78">
      <w:pPr>
        <w:pStyle w:val="BodyText"/>
        <w:numPr>
          <w:ilvl w:val="0"/>
          <w:numId w:val="5"/>
        </w:numPr>
        <w:spacing w:before="200" w:line="276" w:lineRule="auto"/>
        <w:ind w:right="737"/>
        <w:rPr>
          <w:sz w:val="20"/>
          <w:szCs w:val="20"/>
        </w:rPr>
      </w:pPr>
      <w:r w:rsidRPr="002D16D1">
        <w:rPr>
          <w:sz w:val="20"/>
          <w:szCs w:val="20"/>
        </w:rPr>
        <w:t>Be registered for the purposes of GST. </w:t>
      </w:r>
    </w:p>
    <w:p w14:paraId="47209E4F" w14:textId="77777777" w:rsidR="005A2DB8" w:rsidRPr="002D16D1" w:rsidRDefault="005A2DB8" w:rsidP="005A1C78">
      <w:pPr>
        <w:pStyle w:val="BodyText"/>
        <w:numPr>
          <w:ilvl w:val="0"/>
          <w:numId w:val="5"/>
        </w:numPr>
        <w:spacing w:before="200" w:line="276" w:lineRule="auto"/>
        <w:ind w:right="737"/>
        <w:rPr>
          <w:sz w:val="20"/>
          <w:szCs w:val="20"/>
        </w:rPr>
      </w:pPr>
      <w:r w:rsidRPr="002D16D1">
        <w:rPr>
          <w:sz w:val="20"/>
          <w:szCs w:val="20"/>
        </w:rPr>
        <w:t>Be located within the boundaries of the ACT region. </w:t>
      </w:r>
    </w:p>
    <w:p w14:paraId="49660528" w14:textId="77777777" w:rsidR="005A2DB8" w:rsidRPr="002D16D1" w:rsidRDefault="005A2DB8" w:rsidP="005A1C78">
      <w:pPr>
        <w:pStyle w:val="BodyText"/>
        <w:numPr>
          <w:ilvl w:val="0"/>
          <w:numId w:val="5"/>
        </w:numPr>
        <w:spacing w:before="200" w:line="276" w:lineRule="auto"/>
        <w:ind w:right="737"/>
        <w:rPr>
          <w:sz w:val="20"/>
          <w:szCs w:val="20"/>
        </w:rPr>
      </w:pPr>
      <w:r w:rsidRPr="002D16D1">
        <w:rPr>
          <w:sz w:val="20"/>
          <w:szCs w:val="20"/>
        </w:rPr>
        <w:t>Have completed the digital health readiness survey previously provided by CHN. </w:t>
      </w:r>
    </w:p>
    <w:p w14:paraId="69E09BCE" w14:textId="77777777" w:rsidR="005A2DB8" w:rsidRPr="002D16D1" w:rsidRDefault="005A2DB8" w:rsidP="005A1C78">
      <w:pPr>
        <w:pStyle w:val="BodyText"/>
        <w:numPr>
          <w:ilvl w:val="0"/>
          <w:numId w:val="5"/>
        </w:numPr>
        <w:spacing w:before="200" w:line="276" w:lineRule="auto"/>
        <w:ind w:right="737"/>
        <w:rPr>
          <w:sz w:val="20"/>
          <w:szCs w:val="20"/>
        </w:rPr>
      </w:pPr>
      <w:r w:rsidRPr="002D16D1">
        <w:rPr>
          <w:sz w:val="20"/>
          <w:szCs w:val="20"/>
        </w:rPr>
        <w:t>Be able to demonstrate how you plan to support residents and visiting primary health care professionals to participate in telehealth consultations, and their optimal use of telehealth equipment in a shared care model of health management. </w:t>
      </w:r>
    </w:p>
    <w:p w14:paraId="68C62A97" w14:textId="77777777" w:rsidR="005A2DB8" w:rsidRPr="002D16D1" w:rsidRDefault="005A2DB8" w:rsidP="005A1C78">
      <w:pPr>
        <w:pStyle w:val="BodyText"/>
        <w:numPr>
          <w:ilvl w:val="0"/>
          <w:numId w:val="5"/>
        </w:numPr>
        <w:spacing w:before="200" w:line="276" w:lineRule="auto"/>
        <w:ind w:right="737"/>
        <w:rPr>
          <w:sz w:val="20"/>
          <w:szCs w:val="20"/>
        </w:rPr>
      </w:pPr>
      <w:r w:rsidRPr="002D16D1">
        <w:rPr>
          <w:sz w:val="20"/>
          <w:szCs w:val="20"/>
        </w:rPr>
        <w:t>Provide consent for CHN to inform other service providers, including but not limited to GRACE, PEACE, CALMS, RADAR of the telehealth equipment available at the facility to enable telehealth adoption and more in-time access/assessment. </w:t>
      </w:r>
    </w:p>
    <w:p w14:paraId="1B421CC1" w14:textId="290FC227" w:rsidR="005A2DB8" w:rsidRPr="002D16D1" w:rsidRDefault="005A2DB8" w:rsidP="005A1C78">
      <w:pPr>
        <w:pStyle w:val="BodyText"/>
        <w:numPr>
          <w:ilvl w:val="0"/>
          <w:numId w:val="5"/>
        </w:numPr>
        <w:spacing w:before="200" w:line="276" w:lineRule="auto"/>
        <w:ind w:right="737"/>
        <w:rPr>
          <w:sz w:val="20"/>
          <w:szCs w:val="20"/>
        </w:rPr>
      </w:pPr>
      <w:r w:rsidRPr="002D16D1">
        <w:rPr>
          <w:sz w:val="20"/>
          <w:szCs w:val="20"/>
        </w:rPr>
        <w:t>Nominate a key contact for telehealth implementation from within the RACF. This person must be someone who works on site at the RACF.  </w:t>
      </w:r>
    </w:p>
    <w:p w14:paraId="4A4DDBEA" w14:textId="74857BFB" w:rsidR="052F285B" w:rsidRDefault="052F285B" w:rsidP="41967CDB">
      <w:pPr>
        <w:pStyle w:val="BodyText"/>
        <w:spacing w:before="200" w:line="276" w:lineRule="auto"/>
        <w:ind w:right="737"/>
        <w:rPr>
          <w:b/>
          <w:bCs/>
          <w:sz w:val="20"/>
          <w:szCs w:val="20"/>
        </w:rPr>
      </w:pPr>
      <w:r w:rsidRPr="41967CDB">
        <w:rPr>
          <w:b/>
          <w:bCs/>
          <w:sz w:val="20"/>
          <w:szCs w:val="20"/>
        </w:rPr>
        <w:t xml:space="preserve">Please note: RACFs whose services are subject to sanctions, suspensions, or revocation orders </w:t>
      </w:r>
      <w:r w:rsidRPr="41967CDB">
        <w:rPr>
          <w:b/>
          <w:bCs/>
          <w:sz w:val="20"/>
          <w:szCs w:val="20"/>
          <w:u w:val="single"/>
        </w:rPr>
        <w:t>CANNOT</w:t>
      </w:r>
      <w:r w:rsidRPr="41967CDB">
        <w:rPr>
          <w:b/>
          <w:bCs/>
          <w:sz w:val="20"/>
          <w:szCs w:val="20"/>
        </w:rPr>
        <w:t xml:space="preserve"> be included in this activity.  </w:t>
      </w:r>
    </w:p>
    <w:p w14:paraId="3F8AA61B" w14:textId="77777777" w:rsidR="005A2DB8" w:rsidRPr="002D16D1" w:rsidRDefault="005A2DB8" w:rsidP="002D16D1">
      <w:pPr>
        <w:pStyle w:val="BodyText"/>
        <w:spacing w:before="200" w:line="276" w:lineRule="auto"/>
        <w:ind w:left="219" w:right="737"/>
        <w:rPr>
          <w:b/>
          <w:bCs/>
          <w:sz w:val="26"/>
          <w:szCs w:val="26"/>
        </w:rPr>
      </w:pPr>
      <w:r w:rsidRPr="002D16D1">
        <w:rPr>
          <w:b/>
          <w:bCs/>
          <w:sz w:val="26"/>
          <w:szCs w:val="26"/>
        </w:rPr>
        <w:t>What the grant can be used for </w:t>
      </w:r>
    </w:p>
    <w:p w14:paraId="45133C6A" w14:textId="0175550C" w:rsidR="005A2DB8" w:rsidRPr="002D16D1" w:rsidRDefault="005A2DB8" w:rsidP="002D16D1">
      <w:pPr>
        <w:pStyle w:val="BodyText"/>
        <w:spacing w:before="200" w:line="276" w:lineRule="auto"/>
        <w:ind w:left="219" w:right="737"/>
        <w:rPr>
          <w:sz w:val="20"/>
          <w:szCs w:val="20"/>
        </w:rPr>
      </w:pPr>
      <w:r w:rsidRPr="002D16D1">
        <w:rPr>
          <w:sz w:val="20"/>
          <w:szCs w:val="20"/>
        </w:rPr>
        <w:t>This funding is to assist RACFs to purchase equipment to improve telehealth capacity within the facility.</w:t>
      </w:r>
    </w:p>
    <w:p w14:paraId="0E0189D9" w14:textId="77777777" w:rsidR="005A2DB8" w:rsidRPr="002D16D1" w:rsidRDefault="005A2DB8" w:rsidP="002D16D1">
      <w:pPr>
        <w:pStyle w:val="BodyText"/>
        <w:spacing w:before="200" w:line="276" w:lineRule="auto"/>
        <w:ind w:left="219" w:right="737"/>
        <w:rPr>
          <w:sz w:val="20"/>
          <w:szCs w:val="20"/>
        </w:rPr>
      </w:pPr>
      <w:r w:rsidRPr="002D16D1">
        <w:rPr>
          <w:b/>
          <w:bCs/>
          <w:sz w:val="26"/>
          <w:szCs w:val="26"/>
        </w:rPr>
        <w:t>What the grant cannot be used for </w:t>
      </w:r>
    </w:p>
    <w:p w14:paraId="6C120D6A" w14:textId="5DC3E730" w:rsidR="005A2DB8" w:rsidRPr="002D16D1" w:rsidRDefault="005A2DB8" w:rsidP="005A1C78">
      <w:pPr>
        <w:pStyle w:val="BodyText"/>
        <w:numPr>
          <w:ilvl w:val="0"/>
          <w:numId w:val="6"/>
        </w:numPr>
        <w:spacing w:before="200" w:line="276" w:lineRule="auto"/>
        <w:ind w:right="737"/>
        <w:rPr>
          <w:sz w:val="20"/>
          <w:szCs w:val="20"/>
        </w:rPr>
      </w:pPr>
      <w:r w:rsidRPr="002D16D1">
        <w:rPr>
          <w:sz w:val="20"/>
          <w:szCs w:val="20"/>
        </w:rPr>
        <w:t xml:space="preserve">This funding </w:t>
      </w:r>
      <w:r w:rsidRPr="002D16D1">
        <w:rPr>
          <w:b/>
          <w:bCs/>
          <w:sz w:val="20"/>
          <w:szCs w:val="20"/>
          <w:u w:val="single"/>
        </w:rPr>
        <w:t>CANNOT</w:t>
      </w:r>
      <w:r w:rsidRPr="002D16D1">
        <w:rPr>
          <w:sz w:val="20"/>
          <w:szCs w:val="20"/>
        </w:rPr>
        <w:t xml:space="preserve"> be used to fund RACF staff or services – including routine welfare or pastoral care services.  </w:t>
      </w:r>
    </w:p>
    <w:p w14:paraId="0B2964C5" w14:textId="5DA77409" w:rsidR="007263A2" w:rsidRPr="002D16D1" w:rsidRDefault="002D16D1" w:rsidP="005A1C78">
      <w:pPr>
        <w:pStyle w:val="BodyText"/>
        <w:numPr>
          <w:ilvl w:val="0"/>
          <w:numId w:val="6"/>
        </w:numPr>
        <w:spacing w:before="200" w:line="276" w:lineRule="auto"/>
        <w:ind w:right="737"/>
        <w:rPr>
          <w:sz w:val="20"/>
          <w:szCs w:val="20"/>
        </w:rPr>
      </w:pPr>
      <w:r>
        <w:rPr>
          <w:sz w:val="20"/>
          <w:szCs w:val="20"/>
        </w:rPr>
        <w:t>B</w:t>
      </w:r>
      <w:r w:rsidR="007263A2" w:rsidRPr="002D16D1">
        <w:rPr>
          <w:sz w:val="20"/>
          <w:szCs w:val="20"/>
        </w:rPr>
        <w:t xml:space="preserve">usiness-as-usual costs associated with operating a </w:t>
      </w:r>
      <w:r>
        <w:rPr>
          <w:sz w:val="20"/>
          <w:szCs w:val="20"/>
        </w:rPr>
        <w:t>facility</w:t>
      </w:r>
      <w:r w:rsidR="007263A2" w:rsidRPr="002D16D1">
        <w:rPr>
          <w:sz w:val="20"/>
          <w:szCs w:val="20"/>
        </w:rPr>
        <w:t xml:space="preserve"> (e.g.</w:t>
      </w:r>
      <w:r>
        <w:rPr>
          <w:sz w:val="20"/>
          <w:szCs w:val="20"/>
        </w:rPr>
        <w:t xml:space="preserve"> </w:t>
      </w:r>
      <w:r w:rsidR="007263A2" w:rsidRPr="002D16D1">
        <w:rPr>
          <w:sz w:val="20"/>
          <w:szCs w:val="20"/>
        </w:rPr>
        <w:t xml:space="preserve">utilities, rent, administration, taxes, consumable products such as personal protective equipment, existing subscriptions or other existing recurrent costs).  </w:t>
      </w:r>
    </w:p>
    <w:p w14:paraId="46B2F1CF" w14:textId="51C6C74F" w:rsidR="007263A2" w:rsidRPr="002D16D1" w:rsidRDefault="00A51E75" w:rsidP="005A1C78">
      <w:pPr>
        <w:pStyle w:val="BodyText"/>
        <w:numPr>
          <w:ilvl w:val="0"/>
          <w:numId w:val="6"/>
        </w:numPr>
        <w:spacing w:before="200" w:line="276" w:lineRule="auto"/>
        <w:ind w:right="737"/>
        <w:rPr>
          <w:sz w:val="20"/>
          <w:szCs w:val="20"/>
        </w:rPr>
      </w:pPr>
      <w:r>
        <w:rPr>
          <w:sz w:val="20"/>
          <w:szCs w:val="20"/>
        </w:rPr>
        <w:t>A</w:t>
      </w:r>
      <w:r w:rsidR="007263A2" w:rsidRPr="002D16D1">
        <w:rPr>
          <w:sz w:val="20"/>
          <w:szCs w:val="20"/>
        </w:rPr>
        <w:t xml:space="preserve">ctivities, purchases or expenses that </w:t>
      </w:r>
      <w:r w:rsidR="00EA2490">
        <w:rPr>
          <w:sz w:val="20"/>
          <w:szCs w:val="20"/>
        </w:rPr>
        <w:t>the Grantee</w:t>
      </w:r>
      <w:r w:rsidR="007263A2" w:rsidRPr="002D16D1">
        <w:rPr>
          <w:sz w:val="20"/>
          <w:szCs w:val="20"/>
        </w:rPr>
        <w:t xml:space="preserve"> has undertaken or undertakes outside of the start date/end date of the grant, cannot be used to retrospectively fund activities, purchases or expenses that the grantee has already undertaken.</w:t>
      </w:r>
    </w:p>
    <w:p w14:paraId="7943E746" w14:textId="2C6C7C24" w:rsidR="007263A2" w:rsidRPr="002D16D1" w:rsidRDefault="00A51E75" w:rsidP="005A1C78">
      <w:pPr>
        <w:pStyle w:val="BodyText"/>
        <w:numPr>
          <w:ilvl w:val="0"/>
          <w:numId w:val="6"/>
        </w:numPr>
        <w:spacing w:before="200" w:line="276" w:lineRule="auto"/>
        <w:ind w:right="737"/>
        <w:rPr>
          <w:sz w:val="20"/>
          <w:szCs w:val="20"/>
        </w:rPr>
      </w:pPr>
      <w:r>
        <w:rPr>
          <w:sz w:val="20"/>
          <w:szCs w:val="20"/>
        </w:rPr>
        <w:t>T</w:t>
      </w:r>
      <w:r w:rsidR="007263A2" w:rsidRPr="002D16D1">
        <w:rPr>
          <w:sz w:val="20"/>
          <w:szCs w:val="20"/>
        </w:rPr>
        <w:t xml:space="preserve">he same </w:t>
      </w:r>
      <w:bookmarkStart w:id="9" w:name="_Hlk122704455"/>
      <w:r w:rsidR="007263A2" w:rsidRPr="002D16D1">
        <w:rPr>
          <w:sz w:val="20"/>
          <w:szCs w:val="20"/>
        </w:rPr>
        <w:t xml:space="preserve">activities, purchases or expenses </w:t>
      </w:r>
      <w:bookmarkEnd w:id="9"/>
      <w:r w:rsidR="007263A2" w:rsidRPr="002D16D1">
        <w:rPr>
          <w:sz w:val="20"/>
          <w:szCs w:val="20"/>
        </w:rPr>
        <w:t xml:space="preserve">that your </w:t>
      </w:r>
      <w:r w:rsidR="002D16D1">
        <w:rPr>
          <w:sz w:val="20"/>
          <w:szCs w:val="20"/>
        </w:rPr>
        <w:t>Facility</w:t>
      </w:r>
      <w:r w:rsidR="007263A2" w:rsidRPr="002D16D1">
        <w:rPr>
          <w:sz w:val="20"/>
          <w:szCs w:val="20"/>
        </w:rPr>
        <w:t xml:space="preserve"> has received funding for through another grant program</w:t>
      </w:r>
      <w:r>
        <w:rPr>
          <w:sz w:val="20"/>
          <w:szCs w:val="20"/>
        </w:rPr>
        <w:t>.</w:t>
      </w:r>
      <w:r w:rsidR="007263A2" w:rsidRPr="002D16D1">
        <w:rPr>
          <w:sz w:val="20"/>
          <w:szCs w:val="20"/>
        </w:rPr>
        <w:t xml:space="preserve"> </w:t>
      </w:r>
      <w:bookmarkStart w:id="10" w:name="B._Activity"/>
      <w:bookmarkEnd w:id="10"/>
    </w:p>
    <w:p w14:paraId="6B1E2A45" w14:textId="251CB732" w:rsidR="00265C67" w:rsidRPr="007263A2" w:rsidRDefault="00260F05" w:rsidP="005A1C78">
      <w:pPr>
        <w:pStyle w:val="ListParagraph"/>
        <w:numPr>
          <w:ilvl w:val="1"/>
          <w:numId w:val="1"/>
        </w:numPr>
        <w:tabs>
          <w:tab w:val="left" w:pos="552"/>
        </w:tabs>
        <w:spacing w:before="244"/>
        <w:jc w:val="left"/>
        <w:rPr>
          <w:b/>
          <w:sz w:val="26"/>
          <w:szCs w:val="26"/>
        </w:rPr>
      </w:pPr>
      <w:r w:rsidRPr="41967CDB">
        <w:rPr>
          <w:b/>
          <w:color w:val="365F91"/>
          <w:spacing w:val="-2"/>
          <w:sz w:val="26"/>
          <w:szCs w:val="26"/>
        </w:rPr>
        <w:t>Activity</w:t>
      </w:r>
    </w:p>
    <w:p w14:paraId="133E6FCC" w14:textId="1D1BD413" w:rsidR="0078609A" w:rsidRDefault="00F978FA" w:rsidP="00BC5194">
      <w:pPr>
        <w:widowControl/>
        <w:autoSpaceDE/>
        <w:autoSpaceDN/>
        <w:spacing w:before="120" w:after="120" w:line="276" w:lineRule="auto"/>
        <w:ind w:left="219"/>
        <w:rPr>
          <w:rFonts w:eastAsia="Times New Roman"/>
          <w:sz w:val="20"/>
          <w:szCs w:val="20"/>
          <w:lang w:val="en-AU"/>
        </w:rPr>
      </w:pPr>
      <w:r>
        <w:rPr>
          <w:rFonts w:eastAsia="Times New Roman"/>
          <w:sz w:val="20"/>
          <w:szCs w:val="20"/>
          <w:lang w:val="en-AU"/>
        </w:rPr>
        <w:t>Grantee is required to provide the following information for assessment</w:t>
      </w:r>
      <w:r w:rsidR="00FC7FEB">
        <w:rPr>
          <w:rFonts w:eastAsia="Times New Roman"/>
          <w:sz w:val="20"/>
          <w:szCs w:val="20"/>
          <w:lang w:val="en-AU"/>
        </w:rPr>
        <w:t>:</w:t>
      </w:r>
    </w:p>
    <w:tbl>
      <w:tblPr>
        <w:tblpPr w:leftFromText="180" w:rightFromText="180" w:vertAnchor="page" w:horzAnchor="margin" w:tblpY="2446"/>
        <w:tblW w:w="10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6"/>
      </w:tblGrid>
      <w:tr w:rsidR="002D16D1" w:rsidRPr="00F978FA" w14:paraId="4DE7F69D" w14:textId="77777777" w:rsidTr="41967CDB">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580C97" w14:textId="75EDBBAE" w:rsidR="002D16D1" w:rsidRPr="002D16D1" w:rsidRDefault="002D16D1" w:rsidP="005A1C78">
            <w:pPr>
              <w:pStyle w:val="ListParagraph"/>
              <w:widowControl/>
              <w:numPr>
                <w:ilvl w:val="0"/>
                <w:numId w:val="7"/>
              </w:numPr>
              <w:autoSpaceDE/>
              <w:autoSpaceDN/>
              <w:spacing w:before="120" w:after="120" w:line="276" w:lineRule="auto"/>
              <w:rPr>
                <w:rFonts w:eastAsia="Times New Roman"/>
                <w:b/>
                <w:bCs/>
                <w:sz w:val="20"/>
                <w:szCs w:val="20"/>
                <w:lang w:val="en-AU"/>
              </w:rPr>
            </w:pPr>
            <w:r w:rsidRPr="002D16D1">
              <w:rPr>
                <w:rFonts w:eastAsia="Times New Roman"/>
                <w:b/>
                <w:bCs/>
                <w:sz w:val="20"/>
                <w:szCs w:val="20"/>
                <w:lang w:val="en-AU"/>
              </w:rPr>
              <w:t>Current state </w:t>
            </w:r>
          </w:p>
        </w:tc>
      </w:tr>
      <w:tr w:rsidR="002D16D1" w:rsidRPr="00F978FA" w14:paraId="545A9DED" w14:textId="77777777" w:rsidTr="41967CDB">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6ECC551"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1.1    Please describe if you currently use telehealth in your facility and how frequently it is used (in an average week). </w:t>
            </w:r>
          </w:p>
        </w:tc>
      </w:tr>
      <w:tr w:rsidR="002D16D1" w:rsidRPr="00F978FA" w14:paraId="5E709D4E" w14:textId="77777777" w:rsidTr="002D16D1">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auto"/>
            <w:hideMark/>
          </w:tcPr>
          <w:p w14:paraId="33695D59"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ermStart w:id="2001085381" w:edGrp="everyone"/>
            <w:permEnd w:id="2001085381"/>
          </w:p>
          <w:p w14:paraId="6C2EE769"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r>
      <w:tr w:rsidR="002D16D1" w:rsidRPr="00F978FA" w14:paraId="7F241074" w14:textId="77777777" w:rsidTr="41967CDB">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4FA469" w14:textId="3364DA45"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xml:space="preserve">1.2    Please describe </w:t>
            </w:r>
            <w:r w:rsidR="50A61248" w:rsidRPr="41967CDB">
              <w:rPr>
                <w:rFonts w:eastAsia="Times New Roman"/>
                <w:sz w:val="20"/>
                <w:szCs w:val="20"/>
                <w:lang w:val="en-AU"/>
              </w:rPr>
              <w:t xml:space="preserve">the </w:t>
            </w:r>
            <w:r w:rsidRPr="00F978FA">
              <w:rPr>
                <w:rFonts w:eastAsia="Times New Roman"/>
                <w:sz w:val="20"/>
                <w:szCs w:val="20"/>
                <w:lang w:val="en-AU"/>
              </w:rPr>
              <w:t>difficulties/shortcomings of your current telehealth facilities. What additional telehealth equipment and/or telehealth training do you need to: </w:t>
            </w:r>
          </w:p>
          <w:p w14:paraId="07631947"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increase resident's access to more usual care. </w:t>
            </w:r>
          </w:p>
          <w:p w14:paraId="7FCD770E"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improve communication and information exchange for better transition and integration of care. </w:t>
            </w:r>
          </w:p>
          <w:p w14:paraId="085D521E"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reduce unplanned ED presentation and/or hospital admissions. </w:t>
            </w:r>
          </w:p>
        </w:tc>
      </w:tr>
      <w:tr w:rsidR="002D16D1" w:rsidRPr="00F978FA" w14:paraId="6615DF8E" w14:textId="77777777" w:rsidTr="002D16D1">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auto"/>
            <w:hideMark/>
          </w:tcPr>
          <w:p w14:paraId="25981DE4"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ermStart w:id="2139556797" w:edGrp="everyone"/>
            <w:permEnd w:id="2139556797"/>
          </w:p>
          <w:p w14:paraId="57BF6F18"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r>
      <w:tr w:rsidR="002D16D1" w:rsidRPr="00F978FA" w14:paraId="39E9C536" w14:textId="77777777" w:rsidTr="002D16D1">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2E43BE" w14:textId="528938B8" w:rsidR="002D16D1" w:rsidRPr="002D16D1" w:rsidRDefault="002D16D1" w:rsidP="005A1C78">
            <w:pPr>
              <w:pStyle w:val="ListParagraph"/>
              <w:widowControl/>
              <w:numPr>
                <w:ilvl w:val="0"/>
                <w:numId w:val="7"/>
              </w:numPr>
              <w:autoSpaceDE/>
              <w:autoSpaceDN/>
              <w:spacing w:before="120" w:after="120" w:line="276" w:lineRule="auto"/>
              <w:rPr>
                <w:rFonts w:eastAsia="Times New Roman"/>
                <w:b/>
                <w:bCs/>
                <w:sz w:val="20"/>
                <w:szCs w:val="20"/>
                <w:lang w:val="en-AU"/>
              </w:rPr>
            </w:pPr>
            <w:r w:rsidRPr="002D16D1">
              <w:rPr>
                <w:rFonts w:eastAsia="Times New Roman"/>
                <w:b/>
                <w:bCs/>
                <w:sz w:val="20"/>
                <w:szCs w:val="20"/>
                <w:lang w:val="en-AU"/>
              </w:rPr>
              <w:t>Future state </w:t>
            </w:r>
          </w:p>
        </w:tc>
      </w:tr>
      <w:tr w:rsidR="002D16D1" w:rsidRPr="00F978FA" w14:paraId="40E2F8CF" w14:textId="77777777" w:rsidTr="002D16D1">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3F85C0"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2.1   Proposed telehealth products </w:t>
            </w:r>
          </w:p>
          <w:p w14:paraId="17FB0E7D"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Please specify the products you wish to purchase with associated prices (excl. GST) and relevant product information in the table below so that we can allocate the appropriate amount of funding (within given funding budget).  </w:t>
            </w:r>
          </w:p>
          <w:p w14:paraId="15678EEE" w14:textId="77777777" w:rsidR="002D16D1" w:rsidRPr="002D16D1"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CHN has provided you with a list of known vendors to assist you in this application process. The list only serves as a guide, and you have no obligation to go with the vendors identified in the list.  You may purchase telehealth products/equipment with your own preferred vendor. </w:t>
            </w:r>
          </w:p>
        </w:tc>
      </w:tr>
      <w:tr w:rsidR="002D16D1" w:rsidRPr="00F978FA" w14:paraId="3D6142CD" w14:textId="77777777" w:rsidTr="002D16D1">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auto"/>
          </w:tcPr>
          <w:tbl>
            <w:tblPr>
              <w:tblpPr w:leftFromText="180" w:rightFromText="180" w:vertAnchor="text" w:horzAnchor="margin" w:tblpXSpec="center" w:tblpY="-231"/>
              <w:tblOverlap w:val="never"/>
              <w:tblW w:w="93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2715"/>
              <w:gridCol w:w="1035"/>
              <w:gridCol w:w="1365"/>
              <w:gridCol w:w="1785"/>
              <w:gridCol w:w="1515"/>
            </w:tblGrid>
            <w:tr w:rsidR="002D16D1" w:rsidRPr="00F978FA" w14:paraId="489F0738" w14:textId="77777777" w:rsidTr="41967CDB">
              <w:trPr>
                <w:trHeight w:val="300"/>
                <w:jc w:val="center"/>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FE774"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Item No. </w:t>
                  </w:r>
                </w:p>
              </w:tc>
              <w:tc>
                <w:tcPr>
                  <w:tcW w:w="2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F2735"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Equipment name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FDC79"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Provider </w:t>
                  </w:r>
                </w:p>
                <w:p w14:paraId="0E99B4A0"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name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3071D"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Unit price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24A4BA"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Number of units required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02819" w14:textId="77777777" w:rsidR="002D16D1" w:rsidRPr="00F978FA"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Total price (excl. GST) </w:t>
                  </w:r>
                </w:p>
              </w:tc>
            </w:tr>
            <w:tr w:rsidR="002D16D1" w:rsidRPr="00F978FA" w14:paraId="1A260425" w14:textId="77777777" w:rsidTr="41967CDB">
              <w:trPr>
                <w:trHeight w:val="300"/>
                <w:jc w:val="center"/>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4DBC5"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permStart w:id="1970432293" w:edGrp="everyone"/>
                  <w:permStart w:id="394620408" w:edGrp="everyone"/>
                  <w:permStart w:id="1693872491" w:edGrp="everyone"/>
                  <w:permStart w:id="1920168363" w:edGrp="everyone"/>
                  <w:permStart w:id="617905905" w:edGrp="everyone"/>
                  <w:permStart w:id="1191379245" w:edGrp="everyone"/>
                  <w:r w:rsidRPr="00F978FA">
                    <w:rPr>
                      <w:rFonts w:eastAsia="Times New Roman"/>
                      <w:sz w:val="20"/>
                      <w:szCs w:val="20"/>
                      <w:lang w:val="en-AU"/>
                    </w:rPr>
                    <w:t>  </w:t>
                  </w:r>
                </w:p>
              </w:tc>
              <w:tc>
                <w:tcPr>
                  <w:tcW w:w="2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FC1AC"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5CAA9"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C93CE"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F1A95"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EB8A50"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r>
            <w:tr w:rsidR="002D16D1" w:rsidRPr="00F978FA" w14:paraId="12D29DB7" w14:textId="77777777" w:rsidTr="41967CDB">
              <w:trPr>
                <w:trHeight w:val="300"/>
                <w:jc w:val="center"/>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9B431"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permStart w:id="867597471" w:edGrp="everyone"/>
                  <w:permStart w:id="86709145" w:edGrp="everyone"/>
                  <w:permStart w:id="1562732629" w:edGrp="everyone"/>
                  <w:permStart w:id="170470793" w:edGrp="everyone"/>
                  <w:permStart w:id="1563852313" w:edGrp="everyone"/>
                  <w:permStart w:id="490743423" w:edGrp="everyone"/>
                  <w:permEnd w:id="1970432293"/>
                  <w:permEnd w:id="394620408"/>
                  <w:permEnd w:id="1693872491"/>
                  <w:permEnd w:id="1920168363"/>
                  <w:permEnd w:id="617905905"/>
                  <w:permEnd w:id="1191379245"/>
                  <w:r w:rsidRPr="00F978FA">
                    <w:rPr>
                      <w:rFonts w:eastAsia="Times New Roman"/>
                      <w:sz w:val="20"/>
                      <w:szCs w:val="20"/>
                      <w:lang w:val="en-AU"/>
                    </w:rPr>
                    <w:t>  </w:t>
                  </w:r>
                </w:p>
              </w:tc>
              <w:tc>
                <w:tcPr>
                  <w:tcW w:w="2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290D8"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B8E86"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7A5A3"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A3AE7"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27DD9"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r>
            <w:tr w:rsidR="002D16D1" w:rsidRPr="00F978FA" w14:paraId="208E5D94" w14:textId="77777777" w:rsidTr="41967CDB">
              <w:trPr>
                <w:trHeight w:val="300"/>
                <w:jc w:val="center"/>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92B94"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permStart w:id="69884586" w:edGrp="everyone"/>
                  <w:permStart w:id="126447816" w:edGrp="everyone"/>
                  <w:permStart w:id="97336717" w:edGrp="everyone"/>
                  <w:permStart w:id="436353598" w:edGrp="everyone"/>
                  <w:permStart w:id="1690592385" w:edGrp="everyone"/>
                  <w:permStart w:id="1272805015" w:edGrp="everyone"/>
                  <w:permEnd w:id="867597471"/>
                  <w:permEnd w:id="86709145"/>
                  <w:permEnd w:id="1562732629"/>
                  <w:permEnd w:id="170470793"/>
                  <w:permEnd w:id="1563852313"/>
                  <w:permEnd w:id="490743423"/>
                  <w:r w:rsidRPr="00F978FA">
                    <w:rPr>
                      <w:rFonts w:eastAsia="Times New Roman"/>
                      <w:sz w:val="20"/>
                      <w:szCs w:val="20"/>
                      <w:lang w:val="en-AU"/>
                    </w:rPr>
                    <w:t>  </w:t>
                  </w:r>
                </w:p>
              </w:tc>
              <w:tc>
                <w:tcPr>
                  <w:tcW w:w="2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9AC26"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E1069"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8677C"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6C3A3"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BF18C"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r>
            <w:tr w:rsidR="002D16D1" w:rsidRPr="00F978FA" w14:paraId="59E64751" w14:textId="77777777" w:rsidTr="41967CDB">
              <w:trPr>
                <w:trHeight w:val="300"/>
                <w:jc w:val="center"/>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8C8D1"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permStart w:id="1720000055" w:edGrp="everyone"/>
                  <w:permStart w:id="373569623" w:edGrp="everyone"/>
                  <w:permStart w:id="2122478422" w:edGrp="everyone"/>
                  <w:permStart w:id="2068582106" w:edGrp="everyone"/>
                  <w:permStart w:id="2060415223" w:edGrp="everyone"/>
                  <w:permStart w:id="645020039" w:edGrp="everyone"/>
                  <w:permEnd w:id="69884586"/>
                  <w:permEnd w:id="126447816"/>
                  <w:permEnd w:id="97336717"/>
                  <w:permEnd w:id="436353598"/>
                  <w:permEnd w:id="1690592385"/>
                  <w:permEnd w:id="1272805015"/>
                  <w:r w:rsidRPr="00F978FA">
                    <w:rPr>
                      <w:rFonts w:eastAsia="Times New Roman"/>
                      <w:sz w:val="20"/>
                      <w:szCs w:val="20"/>
                      <w:lang w:val="en-AU"/>
                    </w:rPr>
                    <w:t> </w:t>
                  </w:r>
                </w:p>
              </w:tc>
              <w:tc>
                <w:tcPr>
                  <w:tcW w:w="2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2CA96E"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CC0F1"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2D18A"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D7BDD"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5BA3A" w14:textId="77777777" w:rsidR="002D16D1" w:rsidRPr="00F978FA" w:rsidRDefault="002D16D1" w:rsidP="004C3ED9">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 </w:t>
                  </w:r>
                </w:p>
              </w:tc>
            </w:tr>
            <w:permEnd w:id="1720000055"/>
            <w:permEnd w:id="373569623"/>
            <w:permEnd w:id="2122478422"/>
            <w:permEnd w:id="2068582106"/>
            <w:permEnd w:id="2060415223"/>
            <w:permEnd w:id="645020039"/>
          </w:tbl>
          <w:p w14:paraId="724ADF31" w14:textId="77777777" w:rsidR="002D16D1" w:rsidRPr="002D16D1" w:rsidRDefault="002D16D1" w:rsidP="002D16D1">
            <w:pPr>
              <w:widowControl/>
              <w:autoSpaceDE/>
              <w:autoSpaceDN/>
              <w:spacing w:before="120" w:after="120" w:line="276" w:lineRule="auto"/>
              <w:ind w:left="219"/>
              <w:rPr>
                <w:rFonts w:eastAsia="Times New Roman"/>
                <w:sz w:val="20"/>
                <w:szCs w:val="20"/>
                <w:lang w:val="en-AU"/>
              </w:rPr>
            </w:pPr>
          </w:p>
        </w:tc>
      </w:tr>
      <w:tr w:rsidR="002D16D1" w:rsidRPr="00F978FA" w14:paraId="2F5C22FA" w14:textId="77777777" w:rsidTr="002D16D1">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C90CE" w14:textId="77777777" w:rsidR="002D16D1" w:rsidRPr="002D16D1"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2.2   Implementation plan: How the telehealth equipment will be implemented within the facility if the application is successful? (e.g. How do you engage staff and visiting health professionals? Appropriate clinical governance/ supervision? Training/ onboarding for new technology? Any changes in workflow and/or information flow?) </w:t>
            </w:r>
          </w:p>
        </w:tc>
      </w:tr>
      <w:tr w:rsidR="002D16D1" w:rsidRPr="00F978FA" w14:paraId="041D4555" w14:textId="77777777" w:rsidTr="002D16D1">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auto"/>
          </w:tcPr>
          <w:p w14:paraId="69EC1A49" w14:textId="77777777" w:rsidR="002D16D1" w:rsidRDefault="002D16D1" w:rsidP="002D16D1">
            <w:pPr>
              <w:widowControl/>
              <w:autoSpaceDE/>
              <w:autoSpaceDN/>
              <w:spacing w:before="120" w:after="120" w:line="276" w:lineRule="auto"/>
              <w:ind w:left="219"/>
              <w:rPr>
                <w:rFonts w:eastAsia="Times New Roman"/>
                <w:sz w:val="20"/>
                <w:szCs w:val="20"/>
                <w:lang w:val="en-AU"/>
              </w:rPr>
            </w:pPr>
            <w:permStart w:id="1777604414" w:edGrp="everyone"/>
            <w:permEnd w:id="1777604414"/>
          </w:p>
          <w:p w14:paraId="5E2A3A9B" w14:textId="77777777" w:rsidR="00823BBF" w:rsidRDefault="00823BBF" w:rsidP="002D16D1">
            <w:pPr>
              <w:widowControl/>
              <w:autoSpaceDE/>
              <w:autoSpaceDN/>
              <w:spacing w:before="120" w:after="120" w:line="276" w:lineRule="auto"/>
              <w:ind w:left="219"/>
              <w:rPr>
                <w:rFonts w:eastAsia="Times New Roman"/>
                <w:sz w:val="20"/>
                <w:szCs w:val="20"/>
                <w:lang w:val="en-AU"/>
              </w:rPr>
            </w:pPr>
          </w:p>
          <w:p w14:paraId="7CB6991F" w14:textId="15172780" w:rsidR="00823BBF" w:rsidRPr="002D16D1" w:rsidRDefault="00823BBF" w:rsidP="00823BBF">
            <w:pPr>
              <w:widowControl/>
              <w:autoSpaceDE/>
              <w:autoSpaceDN/>
              <w:spacing w:before="120" w:after="120" w:line="276" w:lineRule="auto"/>
              <w:rPr>
                <w:rFonts w:eastAsia="Times New Roman"/>
                <w:sz w:val="20"/>
                <w:szCs w:val="20"/>
                <w:lang w:val="en-AU"/>
              </w:rPr>
            </w:pPr>
          </w:p>
        </w:tc>
      </w:tr>
      <w:tr w:rsidR="002D16D1" w:rsidRPr="00F978FA" w14:paraId="0C9C4975" w14:textId="77777777" w:rsidTr="002D16D1">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F98626" w14:textId="77777777" w:rsidR="002D16D1" w:rsidRPr="002D16D1" w:rsidRDefault="002D16D1" w:rsidP="002D16D1">
            <w:pPr>
              <w:widowControl/>
              <w:autoSpaceDE/>
              <w:autoSpaceDN/>
              <w:spacing w:before="120" w:after="120" w:line="276" w:lineRule="auto"/>
              <w:ind w:left="219"/>
              <w:rPr>
                <w:rFonts w:eastAsia="Times New Roman"/>
                <w:sz w:val="20"/>
                <w:szCs w:val="20"/>
                <w:lang w:val="en-AU"/>
              </w:rPr>
            </w:pPr>
            <w:r w:rsidRPr="00F978FA">
              <w:rPr>
                <w:rFonts w:eastAsia="Times New Roman"/>
                <w:sz w:val="20"/>
                <w:szCs w:val="20"/>
                <w:lang w:val="en-AU"/>
              </w:rPr>
              <w:t>2.3   Implementation resource: Does your facility currently have capacity to implement the telehealth adoption? What assistance is needed for your implementation? </w:t>
            </w:r>
          </w:p>
        </w:tc>
      </w:tr>
      <w:tr w:rsidR="002D16D1" w:rsidRPr="00F978FA" w14:paraId="3236A719" w14:textId="77777777" w:rsidTr="002D16D1">
        <w:trPr>
          <w:trHeight w:val="300"/>
        </w:trPr>
        <w:tc>
          <w:tcPr>
            <w:tcW w:w="10056" w:type="dxa"/>
            <w:tcBorders>
              <w:top w:val="single" w:sz="6" w:space="0" w:color="auto"/>
              <w:left w:val="single" w:sz="6" w:space="0" w:color="auto"/>
              <w:bottom w:val="single" w:sz="6" w:space="0" w:color="auto"/>
              <w:right w:val="single" w:sz="6" w:space="0" w:color="auto"/>
            </w:tcBorders>
            <w:shd w:val="clear" w:color="auto" w:fill="auto"/>
          </w:tcPr>
          <w:p w14:paraId="32D7E5C2" w14:textId="77777777" w:rsidR="002D16D1" w:rsidRDefault="002D16D1" w:rsidP="002D16D1">
            <w:pPr>
              <w:widowControl/>
              <w:autoSpaceDE/>
              <w:autoSpaceDN/>
              <w:textAlignment w:val="baseline"/>
              <w:rPr>
                <w:rFonts w:ascii="Calibri" w:eastAsia="Times New Roman" w:hAnsi="Calibri" w:cs="Calibri"/>
                <w:b/>
                <w:bCs/>
                <w:color w:val="2E3B43"/>
                <w:lang w:val="en-AU" w:eastAsia="en-AU"/>
              </w:rPr>
            </w:pPr>
            <w:permStart w:id="55444973" w:edGrp="everyone"/>
            <w:permEnd w:id="55444973"/>
          </w:p>
          <w:p w14:paraId="5BB90C10" w14:textId="77777777" w:rsidR="00823BBF" w:rsidRDefault="00823BBF" w:rsidP="002D16D1">
            <w:pPr>
              <w:widowControl/>
              <w:autoSpaceDE/>
              <w:autoSpaceDN/>
              <w:textAlignment w:val="baseline"/>
              <w:rPr>
                <w:rFonts w:ascii="Calibri" w:eastAsia="Times New Roman" w:hAnsi="Calibri" w:cs="Calibri"/>
                <w:b/>
                <w:bCs/>
                <w:color w:val="2E3B43"/>
                <w:lang w:val="en-AU" w:eastAsia="en-AU"/>
              </w:rPr>
            </w:pPr>
          </w:p>
          <w:p w14:paraId="3B356019" w14:textId="77777777" w:rsidR="00823BBF" w:rsidRDefault="00823BBF" w:rsidP="002D16D1">
            <w:pPr>
              <w:widowControl/>
              <w:autoSpaceDE/>
              <w:autoSpaceDN/>
              <w:textAlignment w:val="baseline"/>
              <w:rPr>
                <w:rFonts w:ascii="Calibri" w:eastAsia="Times New Roman" w:hAnsi="Calibri" w:cs="Calibri"/>
                <w:b/>
                <w:bCs/>
                <w:color w:val="2E3B43"/>
                <w:lang w:val="en-AU" w:eastAsia="en-AU"/>
              </w:rPr>
            </w:pPr>
          </w:p>
          <w:p w14:paraId="62BAC579" w14:textId="13A1A4A1" w:rsidR="00823BBF" w:rsidRPr="00F978FA" w:rsidRDefault="00823BBF" w:rsidP="002D16D1">
            <w:pPr>
              <w:widowControl/>
              <w:autoSpaceDE/>
              <w:autoSpaceDN/>
              <w:textAlignment w:val="baseline"/>
              <w:rPr>
                <w:rFonts w:ascii="Calibri" w:eastAsia="Times New Roman" w:hAnsi="Calibri" w:cs="Calibri"/>
                <w:b/>
                <w:bCs/>
                <w:color w:val="2E3B43"/>
                <w:lang w:val="en-AU" w:eastAsia="en-AU"/>
              </w:rPr>
            </w:pPr>
          </w:p>
        </w:tc>
      </w:tr>
    </w:tbl>
    <w:p w14:paraId="2C2DD52E" w14:textId="77777777" w:rsidR="002D16D1" w:rsidRDefault="002D16D1" w:rsidP="00BC5194">
      <w:pPr>
        <w:widowControl/>
        <w:autoSpaceDE/>
        <w:autoSpaceDN/>
        <w:spacing w:before="120" w:after="120" w:line="276" w:lineRule="auto"/>
        <w:ind w:left="219"/>
        <w:rPr>
          <w:rFonts w:eastAsia="Times New Roman"/>
          <w:sz w:val="20"/>
          <w:szCs w:val="20"/>
          <w:lang w:val="en-AU"/>
        </w:rPr>
      </w:pPr>
    </w:p>
    <w:p w14:paraId="0840D607" w14:textId="3E61A34A" w:rsidR="007263A2" w:rsidRPr="002D16D1" w:rsidRDefault="00F978FA" w:rsidP="002D16D1">
      <w:pPr>
        <w:widowControl/>
        <w:autoSpaceDE/>
        <w:autoSpaceDN/>
        <w:textAlignment w:val="baseline"/>
        <w:rPr>
          <w:sz w:val="20"/>
          <w:szCs w:val="20"/>
        </w:rPr>
      </w:pPr>
      <w:r w:rsidRPr="00F978FA">
        <w:rPr>
          <w:rFonts w:ascii="Calibri" w:eastAsia="Times New Roman" w:hAnsi="Calibri" w:cs="Calibri"/>
          <w:color w:val="2E3B43"/>
          <w:lang w:val="en-AU" w:eastAsia="en-AU"/>
        </w:rPr>
        <w:t> </w:t>
      </w:r>
      <w:bookmarkStart w:id="11" w:name="_Hlk130575307"/>
      <w:bookmarkStart w:id="12" w:name="_Hlk130575649"/>
      <w:r w:rsidR="00A21F73" w:rsidRPr="003E0D00">
        <w:rPr>
          <w:sz w:val="20"/>
          <w:szCs w:val="20"/>
        </w:rPr>
        <w:t xml:space="preserve"> </w:t>
      </w:r>
      <w:bookmarkStart w:id="13" w:name="None_Specified."/>
      <w:bookmarkStart w:id="14" w:name="Performance_Indicators"/>
      <w:bookmarkStart w:id="15" w:name="Service_Area_Information"/>
      <w:bookmarkStart w:id="16" w:name="C._Duration_of_the_Grant"/>
      <w:bookmarkEnd w:id="11"/>
      <w:bookmarkEnd w:id="12"/>
      <w:bookmarkEnd w:id="13"/>
      <w:bookmarkEnd w:id="14"/>
      <w:bookmarkEnd w:id="15"/>
      <w:bookmarkEnd w:id="16"/>
    </w:p>
    <w:p w14:paraId="0BDA89E5" w14:textId="079207C5" w:rsidR="003A3E93" w:rsidRPr="003E0D00" w:rsidRDefault="00204BAD" w:rsidP="005A1C78">
      <w:pPr>
        <w:pStyle w:val="ListParagraph"/>
        <w:numPr>
          <w:ilvl w:val="1"/>
          <w:numId w:val="1"/>
        </w:numPr>
        <w:tabs>
          <w:tab w:val="left" w:pos="552"/>
        </w:tabs>
        <w:spacing w:before="244"/>
        <w:jc w:val="left"/>
        <w:rPr>
          <w:b/>
          <w:color w:val="365F91"/>
          <w:spacing w:val="-2"/>
          <w:sz w:val="26"/>
          <w:szCs w:val="26"/>
        </w:rPr>
      </w:pPr>
      <w:r w:rsidRPr="41967CDB">
        <w:rPr>
          <w:b/>
          <w:color w:val="365F91"/>
          <w:spacing w:val="-2"/>
          <w:sz w:val="26"/>
          <w:szCs w:val="26"/>
        </w:rPr>
        <w:t>Compliance</w:t>
      </w:r>
    </w:p>
    <w:p w14:paraId="407A35F2" w14:textId="77777777" w:rsidR="007263A2" w:rsidRPr="002D16D1" w:rsidRDefault="007263A2" w:rsidP="005A1C78">
      <w:pPr>
        <w:pStyle w:val="BodyText"/>
        <w:numPr>
          <w:ilvl w:val="0"/>
          <w:numId w:val="8"/>
        </w:numPr>
        <w:spacing w:before="200" w:line="276" w:lineRule="auto"/>
        <w:ind w:right="737"/>
        <w:rPr>
          <w:sz w:val="20"/>
          <w:szCs w:val="20"/>
        </w:rPr>
      </w:pPr>
      <w:r w:rsidRPr="002D16D1">
        <w:rPr>
          <w:sz w:val="20"/>
          <w:szCs w:val="20"/>
        </w:rPr>
        <w:t>The Grantee is required to record and submit all proof of purchases to provide assurance about the proper use of public funding. The Grantee may be selected for random audits.</w:t>
      </w:r>
    </w:p>
    <w:p w14:paraId="2B744E0C" w14:textId="4F47B617" w:rsidR="007263A2" w:rsidRPr="002D16D1" w:rsidRDefault="007263A2" w:rsidP="005A1C78">
      <w:pPr>
        <w:pStyle w:val="BodyText"/>
        <w:numPr>
          <w:ilvl w:val="0"/>
          <w:numId w:val="8"/>
        </w:numPr>
        <w:spacing w:before="200" w:line="276" w:lineRule="auto"/>
        <w:ind w:right="737"/>
        <w:rPr>
          <w:sz w:val="20"/>
          <w:szCs w:val="20"/>
        </w:rPr>
      </w:pPr>
      <w:r w:rsidRPr="002D16D1">
        <w:rPr>
          <w:sz w:val="20"/>
          <w:szCs w:val="20"/>
        </w:rPr>
        <w:t>If the Grantee cannot provide information, as requested by the Department, to establish the Grantee’s compliance with the Telehealth Grants, the grant may be subject to recovery.</w:t>
      </w:r>
    </w:p>
    <w:p w14:paraId="27E2E0A0" w14:textId="0D2174B0" w:rsidR="007263A2" w:rsidRDefault="007263A2" w:rsidP="005A1C78">
      <w:pPr>
        <w:pStyle w:val="BodyText"/>
        <w:numPr>
          <w:ilvl w:val="0"/>
          <w:numId w:val="8"/>
        </w:numPr>
        <w:spacing w:before="200" w:line="276" w:lineRule="auto"/>
        <w:ind w:right="737"/>
        <w:rPr>
          <w:sz w:val="20"/>
          <w:szCs w:val="20"/>
        </w:rPr>
      </w:pPr>
      <w:r w:rsidRPr="002D16D1">
        <w:rPr>
          <w:sz w:val="20"/>
          <w:szCs w:val="20"/>
        </w:rPr>
        <w:t>Further information is to be provided if Grantee is selected for an audit.</w:t>
      </w:r>
    </w:p>
    <w:p w14:paraId="57863FBB" w14:textId="77777777" w:rsidR="002D16D1" w:rsidRPr="002D16D1" w:rsidRDefault="002D16D1" w:rsidP="002D16D1">
      <w:pPr>
        <w:pStyle w:val="BodyText"/>
        <w:spacing w:before="200" w:line="276" w:lineRule="auto"/>
        <w:ind w:right="737"/>
        <w:rPr>
          <w:sz w:val="20"/>
          <w:szCs w:val="20"/>
        </w:rPr>
      </w:pPr>
    </w:p>
    <w:p w14:paraId="4BC1D301" w14:textId="5E148D88" w:rsidR="00265C67" w:rsidRPr="003E0D00" w:rsidRDefault="00260F05" w:rsidP="005A1C78">
      <w:pPr>
        <w:pStyle w:val="Heading2"/>
        <w:numPr>
          <w:ilvl w:val="1"/>
          <w:numId w:val="1"/>
        </w:numPr>
        <w:tabs>
          <w:tab w:val="left" w:pos="552"/>
        </w:tabs>
        <w:spacing w:before="1"/>
        <w:jc w:val="left"/>
        <w:rPr>
          <w:color w:val="365F91" w:themeColor="accent1" w:themeShade="BF"/>
        </w:rPr>
      </w:pPr>
      <w:r w:rsidRPr="003E0D00">
        <w:rPr>
          <w:color w:val="365F91"/>
        </w:rPr>
        <w:t>Duration</w:t>
      </w:r>
      <w:r w:rsidRPr="003E0D00">
        <w:rPr>
          <w:color w:val="365F91"/>
          <w:spacing w:val="-8"/>
        </w:rPr>
        <w:t xml:space="preserve"> </w:t>
      </w:r>
      <w:r w:rsidRPr="003E0D00">
        <w:rPr>
          <w:color w:val="365F91"/>
        </w:rPr>
        <w:t>of</w:t>
      </w:r>
      <w:r w:rsidRPr="003E0D00">
        <w:rPr>
          <w:color w:val="365F91"/>
          <w:spacing w:val="-7"/>
        </w:rPr>
        <w:t xml:space="preserve"> </w:t>
      </w:r>
      <w:r w:rsidRPr="003E0D00">
        <w:rPr>
          <w:color w:val="365F91"/>
        </w:rPr>
        <w:t>the</w:t>
      </w:r>
      <w:r w:rsidRPr="003E0D00">
        <w:rPr>
          <w:color w:val="365F91"/>
          <w:spacing w:val="-7"/>
        </w:rPr>
        <w:t xml:space="preserve"> </w:t>
      </w:r>
      <w:r w:rsidRPr="003E0D00">
        <w:rPr>
          <w:color w:val="365F91"/>
          <w:spacing w:val="-2"/>
        </w:rPr>
        <w:t>Grant</w:t>
      </w:r>
    </w:p>
    <w:p w14:paraId="15D6FA8E" w14:textId="6D02DC87" w:rsidR="007263A2" w:rsidRPr="00BC529D" w:rsidRDefault="007263A2" w:rsidP="007263A2">
      <w:pPr>
        <w:pStyle w:val="BodyText"/>
        <w:spacing w:before="200" w:line="276" w:lineRule="auto"/>
        <w:ind w:left="219" w:right="737"/>
        <w:rPr>
          <w:sz w:val="20"/>
          <w:szCs w:val="20"/>
        </w:rPr>
      </w:pPr>
      <w:r w:rsidRPr="019925A9">
        <w:rPr>
          <w:sz w:val="20"/>
          <w:szCs w:val="20"/>
        </w:rPr>
        <w:t xml:space="preserve">Funding will be provided before </w:t>
      </w:r>
      <w:r w:rsidRPr="019925A9">
        <w:rPr>
          <w:b/>
          <w:bCs/>
          <w:sz w:val="20"/>
          <w:szCs w:val="20"/>
          <w:u w:val="single"/>
        </w:rPr>
        <w:t>30 June 202</w:t>
      </w:r>
      <w:r w:rsidR="1ABA771F" w:rsidRPr="019925A9">
        <w:rPr>
          <w:b/>
          <w:bCs/>
          <w:sz w:val="20"/>
          <w:szCs w:val="20"/>
          <w:u w:val="single"/>
        </w:rPr>
        <w:t>3</w:t>
      </w:r>
      <w:r w:rsidRPr="019925A9">
        <w:rPr>
          <w:sz w:val="20"/>
          <w:szCs w:val="20"/>
        </w:rPr>
        <w:t xml:space="preserve">. All purchases need to be completed </w:t>
      </w:r>
      <w:r w:rsidRPr="019925A9">
        <w:rPr>
          <w:b/>
          <w:bCs/>
          <w:sz w:val="20"/>
          <w:szCs w:val="20"/>
          <w:u w:val="single"/>
        </w:rPr>
        <w:t>within 2 months</w:t>
      </w:r>
      <w:r w:rsidRPr="019925A9">
        <w:rPr>
          <w:sz w:val="20"/>
          <w:szCs w:val="20"/>
        </w:rPr>
        <w:t xml:space="preserve"> from the date the Grantee receives funding. </w:t>
      </w:r>
    </w:p>
    <w:p w14:paraId="6783030D" w14:textId="7356E7BC" w:rsidR="003A3E93" w:rsidRDefault="003A3E93" w:rsidP="002D16D1">
      <w:pPr>
        <w:pStyle w:val="BodyText"/>
        <w:spacing w:before="200" w:line="276" w:lineRule="auto"/>
        <w:ind w:left="219" w:right="737"/>
        <w:rPr>
          <w:sz w:val="20"/>
          <w:szCs w:val="20"/>
        </w:rPr>
      </w:pPr>
      <w:r w:rsidRPr="003E0D00">
        <w:rPr>
          <w:sz w:val="20"/>
          <w:szCs w:val="20"/>
        </w:rPr>
        <w:t xml:space="preserve">Grantees must spend the grant before the Activity Completion Date. </w:t>
      </w:r>
    </w:p>
    <w:p w14:paraId="68050271" w14:textId="77777777" w:rsidR="007263A2" w:rsidRPr="003E0D00" w:rsidRDefault="007263A2">
      <w:pPr>
        <w:spacing w:before="84" w:line="278" w:lineRule="auto"/>
        <w:ind w:left="220" w:right="337" w:hanging="1"/>
        <w:rPr>
          <w:sz w:val="20"/>
          <w:szCs w:val="20"/>
        </w:rPr>
      </w:pPr>
    </w:p>
    <w:p w14:paraId="07AE0A92" w14:textId="13F708A3" w:rsidR="00265C67" w:rsidRPr="003E0D00" w:rsidRDefault="00260F05" w:rsidP="005A1C78">
      <w:pPr>
        <w:pStyle w:val="Heading2"/>
        <w:numPr>
          <w:ilvl w:val="1"/>
          <w:numId w:val="1"/>
        </w:numPr>
        <w:tabs>
          <w:tab w:val="left" w:pos="552"/>
        </w:tabs>
        <w:spacing w:before="70"/>
        <w:jc w:val="both"/>
        <w:rPr>
          <w:color w:val="365F91" w:themeColor="accent1" w:themeShade="BF"/>
        </w:rPr>
      </w:pPr>
      <w:bookmarkStart w:id="17" w:name="D._Payment_of_the_Grant"/>
      <w:bookmarkEnd w:id="17"/>
      <w:r w:rsidRPr="003E0D00">
        <w:rPr>
          <w:color w:val="365F91"/>
        </w:rPr>
        <w:t>Payment</w:t>
      </w:r>
      <w:r w:rsidRPr="003E0D00">
        <w:rPr>
          <w:color w:val="365F91"/>
          <w:spacing w:val="-7"/>
        </w:rPr>
        <w:t xml:space="preserve"> </w:t>
      </w:r>
      <w:r w:rsidRPr="003E0D00">
        <w:rPr>
          <w:color w:val="365F91"/>
        </w:rPr>
        <w:t>of</w:t>
      </w:r>
      <w:r w:rsidRPr="003E0D00">
        <w:rPr>
          <w:color w:val="365F91"/>
          <w:spacing w:val="-5"/>
        </w:rPr>
        <w:t xml:space="preserve"> </w:t>
      </w:r>
      <w:r w:rsidRPr="003E0D00">
        <w:rPr>
          <w:color w:val="365F91"/>
        </w:rPr>
        <w:t>the</w:t>
      </w:r>
      <w:r w:rsidRPr="003E0D00">
        <w:rPr>
          <w:color w:val="365F91"/>
          <w:spacing w:val="-4"/>
        </w:rPr>
        <w:t xml:space="preserve"> </w:t>
      </w:r>
      <w:r w:rsidRPr="003E0D00">
        <w:rPr>
          <w:color w:val="365F91"/>
          <w:spacing w:val="-2"/>
        </w:rPr>
        <w:t>Grant</w:t>
      </w:r>
    </w:p>
    <w:p w14:paraId="72B2ED69" w14:textId="6530D41B" w:rsidR="006E7469" w:rsidRPr="002D16D1" w:rsidRDefault="006E7469" w:rsidP="002D16D1">
      <w:pPr>
        <w:pStyle w:val="BodyText"/>
        <w:spacing w:before="200" w:line="276" w:lineRule="auto"/>
        <w:ind w:left="219" w:right="737"/>
        <w:rPr>
          <w:sz w:val="20"/>
          <w:szCs w:val="20"/>
        </w:rPr>
      </w:pPr>
      <w:r w:rsidRPr="002D16D1">
        <w:rPr>
          <w:sz w:val="20"/>
          <w:szCs w:val="20"/>
        </w:rPr>
        <w:t xml:space="preserve">Your grant amount </w:t>
      </w:r>
      <w:r w:rsidR="009636FA" w:rsidRPr="002D16D1">
        <w:rPr>
          <w:sz w:val="20"/>
          <w:szCs w:val="20"/>
        </w:rPr>
        <w:t>is</w:t>
      </w:r>
      <w:r w:rsidRPr="002D16D1">
        <w:rPr>
          <w:sz w:val="20"/>
          <w:szCs w:val="20"/>
        </w:rPr>
        <w:t xml:space="preserve"> determined based</w:t>
      </w:r>
      <w:r w:rsidR="009636FA" w:rsidRPr="002D16D1">
        <w:rPr>
          <w:sz w:val="20"/>
          <w:szCs w:val="20"/>
        </w:rPr>
        <w:t xml:space="preserve"> on:</w:t>
      </w:r>
    </w:p>
    <w:p w14:paraId="0226346F" w14:textId="53CCAEAA" w:rsidR="009636FA" w:rsidRPr="002D16D1" w:rsidRDefault="009636FA" w:rsidP="005A1C78">
      <w:pPr>
        <w:pStyle w:val="BodyText"/>
        <w:numPr>
          <w:ilvl w:val="0"/>
          <w:numId w:val="9"/>
        </w:numPr>
        <w:spacing w:before="200" w:line="276" w:lineRule="auto"/>
        <w:ind w:right="737"/>
        <w:rPr>
          <w:sz w:val="20"/>
          <w:szCs w:val="20"/>
        </w:rPr>
      </w:pPr>
      <w:r w:rsidRPr="002D16D1">
        <w:rPr>
          <w:sz w:val="20"/>
          <w:szCs w:val="20"/>
        </w:rPr>
        <w:t>your facility size;</w:t>
      </w:r>
    </w:p>
    <w:p w14:paraId="3EF2090F" w14:textId="0409B9A9" w:rsidR="009636FA" w:rsidRPr="002D16D1" w:rsidRDefault="009636FA" w:rsidP="005A1C78">
      <w:pPr>
        <w:pStyle w:val="BodyText"/>
        <w:numPr>
          <w:ilvl w:val="0"/>
          <w:numId w:val="9"/>
        </w:numPr>
        <w:spacing w:before="200" w:line="276" w:lineRule="auto"/>
        <w:ind w:right="737"/>
        <w:rPr>
          <w:sz w:val="20"/>
          <w:szCs w:val="20"/>
        </w:rPr>
      </w:pPr>
      <w:r w:rsidRPr="002D16D1">
        <w:rPr>
          <w:sz w:val="20"/>
          <w:szCs w:val="20"/>
        </w:rPr>
        <w:t>appropriateness for telehealth purpose;</w:t>
      </w:r>
    </w:p>
    <w:p w14:paraId="5E9BB0C4" w14:textId="248BB0B0" w:rsidR="006E7469" w:rsidRPr="002D16D1" w:rsidRDefault="009636FA" w:rsidP="005A1C78">
      <w:pPr>
        <w:pStyle w:val="BodyText"/>
        <w:numPr>
          <w:ilvl w:val="0"/>
          <w:numId w:val="9"/>
        </w:numPr>
        <w:spacing w:before="200" w:line="276" w:lineRule="auto"/>
        <w:ind w:right="737"/>
        <w:rPr>
          <w:sz w:val="20"/>
          <w:szCs w:val="20"/>
        </w:rPr>
      </w:pPr>
      <w:r w:rsidRPr="002D16D1">
        <w:rPr>
          <w:sz w:val="20"/>
          <w:szCs w:val="20"/>
        </w:rPr>
        <w:t>assessment panel discussion.</w:t>
      </w:r>
      <w:r w:rsidR="006E7469" w:rsidRPr="009636FA">
        <w:rPr>
          <w:sz w:val="20"/>
          <w:szCs w:val="20"/>
        </w:rPr>
        <w:t xml:space="preserve"> </w:t>
      </w:r>
    </w:p>
    <w:p w14:paraId="2D5E8C36" w14:textId="1D0228E0" w:rsidR="00265C67" w:rsidRPr="002D16D1" w:rsidRDefault="00260F05" w:rsidP="002D16D1">
      <w:pPr>
        <w:pStyle w:val="BodyText"/>
        <w:spacing w:before="200" w:line="276" w:lineRule="auto"/>
        <w:ind w:left="219" w:right="737"/>
        <w:rPr>
          <w:sz w:val="20"/>
          <w:szCs w:val="20"/>
        </w:rPr>
      </w:pPr>
      <w:r w:rsidRPr="0037752B">
        <w:rPr>
          <w:sz w:val="20"/>
          <w:szCs w:val="20"/>
        </w:rPr>
        <w:t>The</w:t>
      </w:r>
      <w:r w:rsidRPr="002D16D1">
        <w:rPr>
          <w:sz w:val="20"/>
          <w:szCs w:val="20"/>
        </w:rPr>
        <w:t xml:space="preserve"> </w:t>
      </w:r>
      <w:r w:rsidRPr="0037752B">
        <w:rPr>
          <w:sz w:val="20"/>
          <w:szCs w:val="20"/>
        </w:rPr>
        <w:t>Grant</w:t>
      </w:r>
      <w:r w:rsidRPr="002D16D1">
        <w:rPr>
          <w:sz w:val="20"/>
          <w:szCs w:val="20"/>
        </w:rPr>
        <w:t xml:space="preserve"> </w:t>
      </w:r>
      <w:r w:rsidRPr="00E40D43">
        <w:rPr>
          <w:sz w:val="20"/>
          <w:szCs w:val="20"/>
        </w:rPr>
        <w:t>will</w:t>
      </w:r>
      <w:r w:rsidRPr="002D16D1">
        <w:rPr>
          <w:sz w:val="20"/>
          <w:szCs w:val="20"/>
        </w:rPr>
        <w:t xml:space="preserve"> </w:t>
      </w:r>
      <w:r w:rsidRPr="00E40D43">
        <w:rPr>
          <w:sz w:val="20"/>
          <w:szCs w:val="20"/>
        </w:rPr>
        <w:t>be</w:t>
      </w:r>
      <w:r w:rsidRPr="002D16D1">
        <w:rPr>
          <w:sz w:val="20"/>
          <w:szCs w:val="20"/>
        </w:rPr>
        <w:t xml:space="preserve"> </w:t>
      </w:r>
      <w:r w:rsidRPr="003E0D00">
        <w:rPr>
          <w:sz w:val="20"/>
          <w:szCs w:val="20"/>
        </w:rPr>
        <w:t>paid</w:t>
      </w:r>
      <w:r w:rsidRPr="002D16D1">
        <w:rPr>
          <w:sz w:val="20"/>
          <w:szCs w:val="20"/>
        </w:rPr>
        <w:t xml:space="preserve"> </w:t>
      </w:r>
      <w:r w:rsidRPr="003E0D00">
        <w:rPr>
          <w:sz w:val="20"/>
          <w:szCs w:val="20"/>
        </w:rPr>
        <w:t>by</w:t>
      </w:r>
      <w:r w:rsidRPr="002D16D1">
        <w:rPr>
          <w:sz w:val="20"/>
          <w:szCs w:val="20"/>
        </w:rPr>
        <w:t xml:space="preserve"> </w:t>
      </w:r>
      <w:r w:rsidRPr="003E0D00">
        <w:rPr>
          <w:sz w:val="20"/>
          <w:szCs w:val="20"/>
        </w:rPr>
        <w:t>the</w:t>
      </w:r>
      <w:r w:rsidRPr="002D16D1">
        <w:rPr>
          <w:sz w:val="20"/>
          <w:szCs w:val="20"/>
        </w:rPr>
        <w:t xml:space="preserve"> </w:t>
      </w:r>
      <w:r w:rsidR="00A05D7B" w:rsidRPr="003E0D00">
        <w:rPr>
          <w:sz w:val="20"/>
          <w:szCs w:val="20"/>
        </w:rPr>
        <w:t>PHN</w:t>
      </w:r>
      <w:r w:rsidRPr="002D16D1">
        <w:rPr>
          <w:sz w:val="20"/>
          <w:szCs w:val="20"/>
        </w:rPr>
        <w:t xml:space="preserve"> </w:t>
      </w:r>
      <w:r w:rsidRPr="003E0D00">
        <w:rPr>
          <w:sz w:val="20"/>
          <w:szCs w:val="20"/>
        </w:rPr>
        <w:t>in</w:t>
      </w:r>
      <w:r w:rsidRPr="002D16D1">
        <w:rPr>
          <w:sz w:val="20"/>
          <w:szCs w:val="20"/>
        </w:rPr>
        <w:t xml:space="preserve"> </w:t>
      </w:r>
      <w:r w:rsidRPr="003E0D00">
        <w:rPr>
          <w:sz w:val="20"/>
          <w:szCs w:val="20"/>
        </w:rPr>
        <w:t>accordance</w:t>
      </w:r>
      <w:r w:rsidRPr="002D16D1">
        <w:rPr>
          <w:sz w:val="20"/>
          <w:szCs w:val="20"/>
        </w:rPr>
        <w:t xml:space="preserve"> </w:t>
      </w:r>
      <w:r w:rsidRPr="003E0D00">
        <w:rPr>
          <w:sz w:val="20"/>
          <w:szCs w:val="20"/>
        </w:rPr>
        <w:t>with</w:t>
      </w:r>
      <w:r w:rsidRPr="002D16D1">
        <w:rPr>
          <w:sz w:val="20"/>
          <w:szCs w:val="20"/>
        </w:rPr>
        <w:t xml:space="preserve"> </w:t>
      </w:r>
      <w:r w:rsidRPr="003E0D00">
        <w:rPr>
          <w:sz w:val="20"/>
          <w:szCs w:val="20"/>
        </w:rPr>
        <w:t>the</w:t>
      </w:r>
      <w:r w:rsidRPr="002D16D1">
        <w:rPr>
          <w:sz w:val="20"/>
          <w:szCs w:val="20"/>
        </w:rPr>
        <w:t xml:space="preserve"> </w:t>
      </w:r>
      <w:r w:rsidR="00005DAE" w:rsidRPr="002D16D1">
        <w:rPr>
          <w:sz w:val="20"/>
          <w:szCs w:val="20"/>
        </w:rPr>
        <w:t>below table</w:t>
      </w:r>
      <w:r w:rsidR="00935740" w:rsidRPr="003E0D00">
        <w:rPr>
          <w:sz w:val="20"/>
          <w:szCs w:val="20"/>
        </w:rPr>
        <w:t>.</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2127"/>
        <w:gridCol w:w="1842"/>
        <w:gridCol w:w="1843"/>
        <w:gridCol w:w="2552"/>
      </w:tblGrid>
      <w:tr w:rsidR="002B41D1" w:rsidRPr="003E0D00" w14:paraId="070FCDA3" w14:textId="77777777" w:rsidTr="00005DAE">
        <w:trPr>
          <w:trHeight w:val="406"/>
        </w:trPr>
        <w:tc>
          <w:tcPr>
            <w:tcW w:w="10397" w:type="dxa"/>
            <w:gridSpan w:val="5"/>
          </w:tcPr>
          <w:p w14:paraId="3F42F723" w14:textId="0E77F36A" w:rsidR="002B41D1" w:rsidRPr="0037752B" w:rsidRDefault="002B41D1" w:rsidP="00EC3876">
            <w:pPr>
              <w:pStyle w:val="TableParagraph"/>
              <w:rPr>
                <w:b/>
                <w:bCs/>
                <w:spacing w:val="-2"/>
              </w:rPr>
            </w:pPr>
            <w:r w:rsidRPr="41967CDB">
              <w:rPr>
                <w:b/>
                <w:spacing w:val="-2"/>
              </w:rPr>
              <w:t>PHN internal use only</w:t>
            </w:r>
            <w:r w:rsidR="00005DAE" w:rsidRPr="41967CDB">
              <w:rPr>
                <w:b/>
                <w:spacing w:val="-2"/>
              </w:rPr>
              <w:t xml:space="preserve"> – after return of completed form</w:t>
            </w:r>
          </w:p>
        </w:tc>
      </w:tr>
      <w:tr w:rsidR="00005DAE" w:rsidRPr="003E0D00" w14:paraId="70ED47FA" w14:textId="77777777" w:rsidTr="41967CDB">
        <w:trPr>
          <w:trHeight w:val="897"/>
        </w:trPr>
        <w:tc>
          <w:tcPr>
            <w:tcW w:w="2033" w:type="dxa"/>
          </w:tcPr>
          <w:p w14:paraId="1F35AE23" w14:textId="4A9D1838" w:rsidR="00265C67" w:rsidRPr="002D16D1" w:rsidRDefault="00D24794" w:rsidP="002D16D1">
            <w:pPr>
              <w:pStyle w:val="BodyText"/>
              <w:spacing w:before="200" w:line="276" w:lineRule="auto"/>
              <w:ind w:left="219" w:right="737"/>
              <w:rPr>
                <w:b/>
                <w:bCs/>
                <w:sz w:val="20"/>
                <w:szCs w:val="20"/>
              </w:rPr>
            </w:pPr>
            <w:r w:rsidRPr="002D16D1">
              <w:rPr>
                <w:b/>
                <w:bCs/>
                <w:sz w:val="20"/>
                <w:szCs w:val="20"/>
              </w:rPr>
              <w:t>Grant payment</w:t>
            </w:r>
          </w:p>
        </w:tc>
        <w:tc>
          <w:tcPr>
            <w:tcW w:w="2127" w:type="dxa"/>
            <w:tcBorders>
              <w:bottom w:val="single" w:sz="4" w:space="0" w:color="000000" w:themeColor="text1"/>
            </w:tcBorders>
          </w:tcPr>
          <w:p w14:paraId="6966493B" w14:textId="6D6A915E" w:rsidR="00265C67" w:rsidRPr="002D16D1" w:rsidRDefault="00260F05" w:rsidP="002D16D1">
            <w:pPr>
              <w:pStyle w:val="BodyText"/>
              <w:spacing w:before="200" w:line="276" w:lineRule="auto"/>
              <w:ind w:left="219" w:right="426"/>
              <w:rPr>
                <w:b/>
                <w:bCs/>
                <w:sz w:val="20"/>
                <w:szCs w:val="20"/>
              </w:rPr>
            </w:pPr>
            <w:r w:rsidRPr="002D16D1">
              <w:rPr>
                <w:b/>
                <w:bCs/>
                <w:sz w:val="20"/>
                <w:szCs w:val="20"/>
              </w:rPr>
              <w:t>Anticipated date</w:t>
            </w:r>
            <w:r w:rsidR="002D16D1" w:rsidRPr="002D16D1">
              <w:rPr>
                <w:b/>
                <w:bCs/>
                <w:sz w:val="20"/>
                <w:szCs w:val="20"/>
              </w:rPr>
              <w:t xml:space="preserve"> </w:t>
            </w:r>
            <w:r w:rsidR="00005DAE" w:rsidRPr="002D16D1">
              <w:rPr>
                <w:b/>
                <w:bCs/>
                <w:sz w:val="20"/>
                <w:szCs w:val="20"/>
              </w:rPr>
              <w:t>(</w:t>
            </w:r>
            <w:r w:rsidR="002B41D1" w:rsidRPr="002D16D1">
              <w:rPr>
                <w:b/>
                <w:bCs/>
                <w:sz w:val="20"/>
                <w:szCs w:val="20"/>
              </w:rPr>
              <w:t>Execution date</w:t>
            </w:r>
            <w:r w:rsidR="00005DAE" w:rsidRPr="002D16D1">
              <w:rPr>
                <w:b/>
                <w:bCs/>
                <w:sz w:val="20"/>
                <w:szCs w:val="20"/>
              </w:rPr>
              <w:t>)</w:t>
            </w:r>
          </w:p>
        </w:tc>
        <w:tc>
          <w:tcPr>
            <w:tcW w:w="1842" w:type="dxa"/>
            <w:tcBorders>
              <w:bottom w:val="single" w:sz="4" w:space="0" w:color="000000" w:themeColor="text1"/>
            </w:tcBorders>
          </w:tcPr>
          <w:p w14:paraId="14145871" w14:textId="4303BD6E" w:rsidR="00265C67" w:rsidRPr="002D16D1" w:rsidRDefault="00260F05" w:rsidP="002D16D1">
            <w:pPr>
              <w:pStyle w:val="BodyText"/>
              <w:spacing w:before="200" w:line="276" w:lineRule="auto"/>
              <w:ind w:left="219" w:right="413"/>
              <w:rPr>
                <w:b/>
                <w:bCs/>
                <w:sz w:val="20"/>
                <w:szCs w:val="20"/>
              </w:rPr>
            </w:pPr>
            <w:r w:rsidRPr="002D16D1">
              <w:rPr>
                <w:b/>
                <w:bCs/>
                <w:sz w:val="20"/>
                <w:szCs w:val="20"/>
              </w:rPr>
              <w:t>Amount (excl. GST)</w:t>
            </w:r>
          </w:p>
        </w:tc>
        <w:tc>
          <w:tcPr>
            <w:tcW w:w="1843" w:type="dxa"/>
            <w:tcBorders>
              <w:bottom w:val="single" w:sz="4" w:space="0" w:color="000000" w:themeColor="text1"/>
            </w:tcBorders>
          </w:tcPr>
          <w:p w14:paraId="6B91B220" w14:textId="3448805E" w:rsidR="00265C67" w:rsidRPr="002D16D1" w:rsidRDefault="00260F05" w:rsidP="002D16D1">
            <w:pPr>
              <w:pStyle w:val="BodyText"/>
              <w:spacing w:before="200" w:line="276" w:lineRule="auto"/>
              <w:ind w:left="219" w:right="273"/>
              <w:rPr>
                <w:b/>
                <w:bCs/>
                <w:sz w:val="20"/>
                <w:szCs w:val="20"/>
              </w:rPr>
            </w:pPr>
            <w:r w:rsidRPr="002D16D1">
              <w:rPr>
                <w:b/>
                <w:bCs/>
                <w:sz w:val="20"/>
                <w:szCs w:val="20"/>
              </w:rPr>
              <w:t>GST (if applicable)</w:t>
            </w:r>
          </w:p>
        </w:tc>
        <w:tc>
          <w:tcPr>
            <w:tcW w:w="2552" w:type="dxa"/>
            <w:tcBorders>
              <w:bottom w:val="single" w:sz="4" w:space="0" w:color="000000" w:themeColor="text1"/>
            </w:tcBorders>
          </w:tcPr>
          <w:p w14:paraId="6899D780" w14:textId="0C24228A" w:rsidR="00265C67" w:rsidRPr="002D16D1" w:rsidRDefault="00260F05" w:rsidP="002D16D1">
            <w:pPr>
              <w:pStyle w:val="BodyText"/>
              <w:spacing w:before="200" w:line="276" w:lineRule="auto"/>
              <w:ind w:left="219" w:right="737"/>
              <w:rPr>
                <w:b/>
                <w:bCs/>
                <w:sz w:val="20"/>
                <w:szCs w:val="20"/>
              </w:rPr>
            </w:pPr>
            <w:r w:rsidRPr="002D16D1">
              <w:rPr>
                <w:b/>
                <w:bCs/>
                <w:sz w:val="20"/>
                <w:szCs w:val="20"/>
              </w:rPr>
              <w:t>Total</w:t>
            </w:r>
            <w:r w:rsidR="002D16D1" w:rsidRPr="002D16D1">
              <w:rPr>
                <w:b/>
                <w:bCs/>
                <w:sz w:val="20"/>
                <w:szCs w:val="20"/>
              </w:rPr>
              <w:t xml:space="preserve"> </w:t>
            </w:r>
            <w:r w:rsidRPr="002D16D1">
              <w:rPr>
                <w:b/>
                <w:bCs/>
                <w:sz w:val="20"/>
                <w:szCs w:val="20"/>
              </w:rPr>
              <w:t>(incl. GST if applicable)</w:t>
            </w:r>
          </w:p>
        </w:tc>
      </w:tr>
      <w:tr w:rsidR="00005DAE" w:rsidRPr="003E0D00" w14:paraId="32CEA44D" w14:textId="77777777" w:rsidTr="002D16D1">
        <w:trPr>
          <w:trHeight w:val="595"/>
        </w:trPr>
        <w:tc>
          <w:tcPr>
            <w:tcW w:w="2033" w:type="dxa"/>
          </w:tcPr>
          <w:p w14:paraId="1107F70F" w14:textId="3E76A4E3" w:rsidR="00265C67" w:rsidRPr="002D16D1" w:rsidRDefault="00260F05" w:rsidP="002D16D1">
            <w:pPr>
              <w:pStyle w:val="BodyText"/>
              <w:spacing w:before="200" w:line="276" w:lineRule="auto"/>
              <w:ind w:left="219" w:right="737"/>
              <w:rPr>
                <w:b/>
                <w:bCs/>
                <w:sz w:val="20"/>
                <w:szCs w:val="20"/>
              </w:rPr>
            </w:pPr>
            <w:permStart w:id="1637182573" w:edGrp="everyone"/>
            <w:permStart w:id="1934256017" w:edGrp="everyone"/>
            <w:permStart w:id="989148074" w:edGrp="everyone"/>
            <w:permStart w:id="1512574745" w:edGrp="everyone"/>
            <w:r w:rsidRPr="002D16D1">
              <w:rPr>
                <w:b/>
                <w:bCs/>
                <w:sz w:val="20"/>
                <w:szCs w:val="20"/>
              </w:rPr>
              <w:t xml:space="preserve">Payment </w:t>
            </w:r>
            <w:r w:rsidR="003A629B" w:rsidRPr="002D16D1">
              <w:rPr>
                <w:b/>
                <w:bCs/>
                <w:sz w:val="20"/>
                <w:szCs w:val="20"/>
              </w:rPr>
              <w:t>on execution</w:t>
            </w:r>
          </w:p>
        </w:tc>
        <w:tc>
          <w:tcPr>
            <w:tcW w:w="2127" w:type="dxa"/>
            <w:shd w:val="clear" w:color="auto" w:fill="auto"/>
          </w:tcPr>
          <w:p w14:paraId="31290EA4" w14:textId="0EB955A6" w:rsidR="00265C67" w:rsidRPr="002D16D1" w:rsidRDefault="00265C67" w:rsidP="002D16D1">
            <w:pPr>
              <w:pStyle w:val="BodyText"/>
              <w:spacing w:before="200" w:line="276" w:lineRule="auto"/>
              <w:ind w:left="219" w:right="737"/>
              <w:rPr>
                <w:sz w:val="20"/>
                <w:szCs w:val="20"/>
              </w:rPr>
            </w:pPr>
          </w:p>
        </w:tc>
        <w:tc>
          <w:tcPr>
            <w:tcW w:w="1842" w:type="dxa"/>
            <w:shd w:val="clear" w:color="auto" w:fill="auto"/>
          </w:tcPr>
          <w:p w14:paraId="5FC8F94D" w14:textId="01B89883" w:rsidR="00265C67" w:rsidRPr="002D16D1" w:rsidRDefault="00265C67" w:rsidP="002D16D1">
            <w:pPr>
              <w:pStyle w:val="BodyText"/>
              <w:spacing w:before="200" w:line="276" w:lineRule="auto"/>
              <w:ind w:left="219" w:right="737"/>
              <w:rPr>
                <w:sz w:val="20"/>
                <w:szCs w:val="20"/>
              </w:rPr>
            </w:pPr>
          </w:p>
        </w:tc>
        <w:tc>
          <w:tcPr>
            <w:tcW w:w="1843" w:type="dxa"/>
            <w:shd w:val="clear" w:color="auto" w:fill="auto"/>
          </w:tcPr>
          <w:p w14:paraId="63602BE9" w14:textId="4B4B72B2" w:rsidR="00265C67" w:rsidRPr="002D16D1" w:rsidRDefault="00265C67" w:rsidP="002D16D1">
            <w:pPr>
              <w:pStyle w:val="BodyText"/>
              <w:spacing w:before="200" w:line="276" w:lineRule="auto"/>
              <w:ind w:left="219" w:right="737"/>
              <w:rPr>
                <w:sz w:val="20"/>
                <w:szCs w:val="20"/>
              </w:rPr>
            </w:pPr>
          </w:p>
        </w:tc>
        <w:tc>
          <w:tcPr>
            <w:tcW w:w="2552" w:type="dxa"/>
            <w:shd w:val="clear" w:color="auto" w:fill="auto"/>
          </w:tcPr>
          <w:p w14:paraId="7B8184C0" w14:textId="68B3FDFD" w:rsidR="00265C67" w:rsidRPr="002D16D1" w:rsidRDefault="00265C67" w:rsidP="002D16D1">
            <w:pPr>
              <w:pStyle w:val="BodyText"/>
              <w:spacing w:before="200" w:line="276" w:lineRule="auto"/>
              <w:ind w:left="219" w:right="737"/>
              <w:rPr>
                <w:sz w:val="20"/>
                <w:szCs w:val="20"/>
              </w:rPr>
            </w:pPr>
          </w:p>
        </w:tc>
      </w:tr>
      <w:tr w:rsidR="00005DAE" w:rsidRPr="003E0D00" w14:paraId="433D0A53" w14:textId="77777777" w:rsidTr="002D16D1">
        <w:trPr>
          <w:trHeight w:val="494"/>
        </w:trPr>
        <w:tc>
          <w:tcPr>
            <w:tcW w:w="2033" w:type="dxa"/>
          </w:tcPr>
          <w:p w14:paraId="3C81DCD7" w14:textId="77777777" w:rsidR="00265C67" w:rsidRPr="002D16D1" w:rsidRDefault="00260F05" w:rsidP="002D16D1">
            <w:pPr>
              <w:pStyle w:val="BodyText"/>
              <w:spacing w:before="200" w:line="276" w:lineRule="auto"/>
              <w:ind w:left="219" w:right="737"/>
              <w:rPr>
                <w:b/>
                <w:bCs/>
                <w:sz w:val="20"/>
                <w:szCs w:val="20"/>
              </w:rPr>
            </w:pPr>
            <w:permStart w:id="902433596" w:edGrp="everyone"/>
            <w:permStart w:id="1854034735" w:edGrp="everyone"/>
            <w:permStart w:id="1258376665" w:edGrp="everyone"/>
            <w:permStart w:id="2116499228" w:edGrp="everyone"/>
            <w:permEnd w:id="1637182573"/>
            <w:permEnd w:id="1934256017"/>
            <w:permEnd w:id="989148074"/>
            <w:permEnd w:id="1512574745"/>
            <w:r w:rsidRPr="002D16D1">
              <w:rPr>
                <w:b/>
                <w:bCs/>
                <w:sz w:val="20"/>
                <w:szCs w:val="20"/>
              </w:rPr>
              <w:t>Total Amount</w:t>
            </w:r>
          </w:p>
        </w:tc>
        <w:tc>
          <w:tcPr>
            <w:tcW w:w="2127" w:type="dxa"/>
            <w:shd w:val="clear" w:color="auto" w:fill="auto"/>
          </w:tcPr>
          <w:p w14:paraId="5D01E6CA" w14:textId="130F1862" w:rsidR="00265C67" w:rsidRPr="002D16D1" w:rsidRDefault="00265C67" w:rsidP="002D16D1">
            <w:pPr>
              <w:pStyle w:val="BodyText"/>
              <w:spacing w:before="200" w:line="276" w:lineRule="auto"/>
              <w:ind w:left="219" w:right="737"/>
              <w:rPr>
                <w:sz w:val="20"/>
                <w:szCs w:val="20"/>
              </w:rPr>
            </w:pPr>
          </w:p>
        </w:tc>
        <w:tc>
          <w:tcPr>
            <w:tcW w:w="1842" w:type="dxa"/>
            <w:shd w:val="clear" w:color="auto" w:fill="auto"/>
          </w:tcPr>
          <w:p w14:paraId="2CFFC68D" w14:textId="5C23CF11" w:rsidR="00265C67" w:rsidRPr="002D16D1" w:rsidRDefault="00265C67" w:rsidP="002D16D1">
            <w:pPr>
              <w:pStyle w:val="BodyText"/>
              <w:spacing w:before="200" w:line="276" w:lineRule="auto"/>
              <w:ind w:left="219" w:right="737"/>
              <w:rPr>
                <w:sz w:val="20"/>
                <w:szCs w:val="20"/>
              </w:rPr>
            </w:pPr>
          </w:p>
        </w:tc>
        <w:tc>
          <w:tcPr>
            <w:tcW w:w="1843" w:type="dxa"/>
            <w:shd w:val="clear" w:color="auto" w:fill="auto"/>
          </w:tcPr>
          <w:p w14:paraId="6B70C9AA" w14:textId="64CB9830" w:rsidR="00265C67" w:rsidRPr="002D16D1" w:rsidRDefault="00265C67" w:rsidP="002D16D1">
            <w:pPr>
              <w:pStyle w:val="BodyText"/>
              <w:spacing w:before="200" w:line="276" w:lineRule="auto"/>
              <w:ind w:left="219" w:right="737"/>
              <w:rPr>
                <w:sz w:val="20"/>
                <w:szCs w:val="20"/>
              </w:rPr>
            </w:pPr>
          </w:p>
        </w:tc>
        <w:tc>
          <w:tcPr>
            <w:tcW w:w="2552" w:type="dxa"/>
            <w:shd w:val="clear" w:color="auto" w:fill="auto"/>
          </w:tcPr>
          <w:p w14:paraId="60F572AC" w14:textId="719A618B" w:rsidR="00265C67" w:rsidRPr="002D16D1" w:rsidRDefault="00265C67" w:rsidP="002D16D1">
            <w:pPr>
              <w:pStyle w:val="BodyText"/>
              <w:spacing w:before="200" w:line="276" w:lineRule="auto"/>
              <w:ind w:left="219" w:right="737"/>
              <w:rPr>
                <w:sz w:val="20"/>
                <w:szCs w:val="20"/>
              </w:rPr>
            </w:pPr>
          </w:p>
        </w:tc>
      </w:tr>
    </w:tbl>
    <w:p w14:paraId="78CC8683" w14:textId="6B39C3FA" w:rsidR="00D24794" w:rsidRPr="003E0D00" w:rsidRDefault="1161BB1A" w:rsidP="41967CDB">
      <w:pPr>
        <w:tabs>
          <w:tab w:val="center" w:pos="4513"/>
          <w:tab w:val="right" w:pos="9026"/>
        </w:tabs>
        <w:spacing w:before="240" w:after="120"/>
        <w:ind w:firstLine="221"/>
        <w:rPr>
          <w:b/>
          <w:bCs/>
          <w:color w:val="365F91" w:themeColor="accent1" w:themeShade="BF"/>
          <w:sz w:val="26"/>
          <w:szCs w:val="26"/>
        </w:rPr>
      </w:pPr>
      <w:bookmarkStart w:id="18" w:name="Invoicing"/>
      <w:bookmarkEnd w:id="18"/>
      <w:permEnd w:id="902433596"/>
      <w:permEnd w:id="1854034735"/>
      <w:permEnd w:id="1258376665"/>
      <w:permEnd w:id="2116499228"/>
      <w:r w:rsidRPr="003E0D00">
        <w:rPr>
          <w:b/>
          <w:bCs/>
          <w:color w:val="365F91"/>
          <w:spacing w:val="-2"/>
          <w:sz w:val="26"/>
          <w:szCs w:val="26"/>
        </w:rPr>
        <w:t>Important – Invoicing and timing of payment</w:t>
      </w:r>
    </w:p>
    <w:p w14:paraId="3409747F" w14:textId="121A8F5A" w:rsidR="00D24794" w:rsidRPr="003E0D00" w:rsidRDefault="00D24794" w:rsidP="41967CDB">
      <w:pPr>
        <w:spacing w:before="40" w:after="120"/>
        <w:ind w:firstLine="221"/>
        <w:rPr>
          <w:sz w:val="20"/>
          <w:szCs w:val="20"/>
        </w:rPr>
      </w:pPr>
    </w:p>
    <w:p w14:paraId="36FAAB6F" w14:textId="2442E957" w:rsidR="041B2ACD" w:rsidRDefault="041B2ACD" w:rsidP="41967CDB">
      <w:pPr>
        <w:spacing w:before="40"/>
        <w:ind w:firstLine="221"/>
        <w:rPr>
          <w:sz w:val="20"/>
          <w:szCs w:val="20"/>
        </w:rPr>
      </w:pPr>
    </w:p>
    <w:p w14:paraId="3F951083" w14:textId="19B3EF3B" w:rsidR="006C6386" w:rsidRDefault="00D24794" w:rsidP="009636FA">
      <w:pPr>
        <w:spacing w:before="120" w:after="240"/>
        <w:ind w:firstLine="221"/>
        <w:rPr>
          <w:sz w:val="20"/>
          <w:szCs w:val="20"/>
        </w:rPr>
      </w:pPr>
      <w:r w:rsidRPr="00FC7629">
        <w:rPr>
          <w:sz w:val="20"/>
          <w:szCs w:val="20"/>
        </w:rPr>
        <w:t xml:space="preserve">Please note </w:t>
      </w:r>
      <w:r w:rsidR="434704F4" w:rsidRPr="41967CDB">
        <w:rPr>
          <w:sz w:val="20"/>
          <w:szCs w:val="20"/>
        </w:rPr>
        <w:t>that</w:t>
      </w:r>
      <w:r w:rsidR="1161BB1A" w:rsidRPr="41967CDB">
        <w:rPr>
          <w:sz w:val="20"/>
          <w:szCs w:val="20"/>
        </w:rPr>
        <w:t xml:space="preserve"> </w:t>
      </w:r>
      <w:r w:rsidR="00FC7629">
        <w:rPr>
          <w:sz w:val="20"/>
          <w:szCs w:val="20"/>
        </w:rPr>
        <w:t>Grantee</w:t>
      </w:r>
      <w:r w:rsidRPr="00FC7629">
        <w:rPr>
          <w:sz w:val="20"/>
          <w:szCs w:val="20"/>
        </w:rPr>
        <w:t xml:space="preserve"> </w:t>
      </w:r>
      <w:r w:rsidR="00FC7629" w:rsidRPr="00FC7629">
        <w:rPr>
          <w:b/>
          <w:bCs/>
          <w:sz w:val="20"/>
          <w:szCs w:val="20"/>
          <w:u w:val="single"/>
        </w:rPr>
        <w:t>MUST</w:t>
      </w:r>
      <w:r w:rsidRPr="00FC7629">
        <w:rPr>
          <w:sz w:val="20"/>
          <w:szCs w:val="20"/>
        </w:rPr>
        <w:t xml:space="preserve"> spend the grant</w:t>
      </w:r>
      <w:r w:rsidR="009636FA" w:rsidRPr="00FC7629">
        <w:rPr>
          <w:sz w:val="20"/>
          <w:szCs w:val="20"/>
        </w:rPr>
        <w:t xml:space="preserve"> within </w:t>
      </w:r>
      <w:r w:rsidR="009636FA" w:rsidRPr="00FC7629">
        <w:rPr>
          <w:b/>
          <w:bCs/>
          <w:sz w:val="20"/>
          <w:szCs w:val="20"/>
          <w:u w:val="single"/>
        </w:rPr>
        <w:t>2 months</w:t>
      </w:r>
      <w:r w:rsidR="009636FA" w:rsidRPr="00FC7629">
        <w:rPr>
          <w:sz w:val="20"/>
          <w:szCs w:val="20"/>
        </w:rPr>
        <w:t xml:space="preserve"> </w:t>
      </w:r>
      <w:r w:rsidR="00FC7629">
        <w:rPr>
          <w:sz w:val="20"/>
          <w:szCs w:val="20"/>
        </w:rPr>
        <w:t>since</w:t>
      </w:r>
      <w:r w:rsidR="009636FA" w:rsidRPr="00FC7629">
        <w:rPr>
          <w:sz w:val="20"/>
          <w:szCs w:val="20"/>
        </w:rPr>
        <w:t xml:space="preserve"> the </w:t>
      </w:r>
      <w:r w:rsidR="00FC7629">
        <w:rPr>
          <w:sz w:val="20"/>
          <w:szCs w:val="20"/>
        </w:rPr>
        <w:t xml:space="preserve">day </w:t>
      </w:r>
      <w:r w:rsidR="00EA2490">
        <w:rPr>
          <w:sz w:val="20"/>
          <w:szCs w:val="20"/>
        </w:rPr>
        <w:t>the Grantee</w:t>
      </w:r>
      <w:r w:rsidR="00FC7629">
        <w:rPr>
          <w:sz w:val="20"/>
          <w:szCs w:val="20"/>
        </w:rPr>
        <w:t xml:space="preserve"> receives </w:t>
      </w:r>
      <w:r w:rsidR="009636FA" w:rsidRPr="00FC7629">
        <w:rPr>
          <w:sz w:val="20"/>
          <w:szCs w:val="20"/>
        </w:rPr>
        <w:t xml:space="preserve">grant </w:t>
      </w:r>
      <w:r w:rsidR="00FC7629">
        <w:rPr>
          <w:sz w:val="20"/>
          <w:szCs w:val="20"/>
        </w:rPr>
        <w:t>payment</w:t>
      </w:r>
      <w:r w:rsidR="009636FA" w:rsidRPr="00FC7629">
        <w:rPr>
          <w:sz w:val="20"/>
          <w:szCs w:val="20"/>
        </w:rPr>
        <w:t xml:space="preserve">. </w:t>
      </w:r>
    </w:p>
    <w:p w14:paraId="6BE47979" w14:textId="7AF448B4" w:rsidR="008A215A" w:rsidRPr="00FC7629" w:rsidRDefault="008A215A" w:rsidP="009636FA">
      <w:pPr>
        <w:spacing w:before="120" w:after="240"/>
        <w:ind w:firstLine="221"/>
        <w:rPr>
          <w:sz w:val="20"/>
          <w:szCs w:val="20"/>
        </w:rPr>
      </w:pPr>
    </w:p>
    <w:p w14:paraId="79A8A261" w14:textId="23D173B3" w:rsidR="00265C67" w:rsidRPr="00EC3876" w:rsidRDefault="130BC68D" w:rsidP="41967CDB">
      <w:pPr>
        <w:pStyle w:val="Heading2"/>
        <w:tabs>
          <w:tab w:val="left" w:pos="617"/>
        </w:tabs>
        <w:spacing w:before="100" w:beforeAutospacing="1"/>
        <w:ind w:left="0"/>
        <w:rPr>
          <w:b w:val="0"/>
          <w:sz w:val="9"/>
          <w:szCs w:val="9"/>
        </w:rPr>
      </w:pPr>
      <w:bookmarkStart w:id="19" w:name="E._Reporting"/>
      <w:bookmarkEnd w:id="19"/>
      <w:r w:rsidRPr="00EC3876">
        <w:rPr>
          <w:color w:val="365F91"/>
          <w:spacing w:val="-2"/>
        </w:rPr>
        <w:t xml:space="preserve">  </w:t>
      </w:r>
      <w:r w:rsidR="00260F05" w:rsidRPr="00EC3876">
        <w:rPr>
          <w:color w:val="365F91"/>
          <w:spacing w:val="-2"/>
        </w:rPr>
        <w:t>Reporting</w:t>
      </w:r>
      <w:r w:rsidR="0049028A" w:rsidRPr="003E0D00">
        <w:rPr>
          <w:b w:val="0"/>
          <w:bCs w:val="0"/>
          <w:color w:val="365F91"/>
          <w:spacing w:val="-2"/>
        </w:rPr>
        <w:t xml:space="preserve"> </w:t>
      </w:r>
      <w:r w:rsidR="0049028A" w:rsidRPr="00005DAE">
        <w:rPr>
          <w:color w:val="365F91"/>
          <w:spacing w:val="-2"/>
        </w:rPr>
        <w:t>(</w:t>
      </w:r>
      <w:r w:rsidR="00EC3876">
        <w:rPr>
          <w:color w:val="365F91"/>
          <w:spacing w:val="-2"/>
        </w:rPr>
        <w:t>E</w:t>
      </w:r>
      <w:r w:rsidR="0049028A" w:rsidRPr="0037752B">
        <w:rPr>
          <w:color w:val="365F91"/>
          <w:spacing w:val="-2"/>
        </w:rPr>
        <w:t xml:space="preserve">valuation and </w:t>
      </w:r>
      <w:r w:rsidR="00EC3876">
        <w:rPr>
          <w:color w:val="365F91"/>
          <w:spacing w:val="-2"/>
        </w:rPr>
        <w:t>F</w:t>
      </w:r>
      <w:r w:rsidR="0049028A" w:rsidRPr="0037752B">
        <w:rPr>
          <w:color w:val="365F91"/>
          <w:spacing w:val="-2"/>
        </w:rPr>
        <w:t xml:space="preserve">inancial </w:t>
      </w:r>
      <w:r w:rsidR="00EC3876">
        <w:rPr>
          <w:color w:val="365F91"/>
          <w:spacing w:val="-2"/>
        </w:rPr>
        <w:t>A</w:t>
      </w:r>
      <w:r w:rsidR="0049028A" w:rsidRPr="0037752B">
        <w:rPr>
          <w:color w:val="365F91"/>
          <w:spacing w:val="-2"/>
        </w:rPr>
        <w:t>cquittal)</w:t>
      </w:r>
    </w:p>
    <w:p w14:paraId="6B7905B0" w14:textId="6E3B8035" w:rsidR="00265C67" w:rsidRPr="003E0D00" w:rsidRDefault="00E869B5" w:rsidP="00EC3876">
      <w:pPr>
        <w:pStyle w:val="BodyText"/>
        <w:spacing w:before="120" w:after="120" w:line="278" w:lineRule="auto"/>
        <w:ind w:left="298" w:right="720"/>
        <w:rPr>
          <w:sz w:val="20"/>
          <w:szCs w:val="20"/>
        </w:rPr>
      </w:pPr>
      <w:r w:rsidRPr="003E0D00">
        <w:rPr>
          <w:sz w:val="20"/>
          <w:szCs w:val="20"/>
        </w:rPr>
        <w:t>At the end of the Activity</w:t>
      </w:r>
      <w:r w:rsidR="009636FA">
        <w:rPr>
          <w:sz w:val="20"/>
          <w:szCs w:val="20"/>
        </w:rPr>
        <w:t xml:space="preserve">, </w:t>
      </w:r>
      <w:r w:rsidR="00935740" w:rsidRPr="003E0D00">
        <w:rPr>
          <w:sz w:val="20"/>
          <w:szCs w:val="20"/>
        </w:rPr>
        <w:t>t</w:t>
      </w:r>
      <w:r w:rsidR="00260F05" w:rsidRPr="003E0D00">
        <w:rPr>
          <w:sz w:val="20"/>
          <w:szCs w:val="20"/>
        </w:rPr>
        <w:t>he</w:t>
      </w:r>
      <w:r w:rsidR="00260F05" w:rsidRPr="003E0D00">
        <w:rPr>
          <w:spacing w:val="-1"/>
          <w:sz w:val="20"/>
          <w:szCs w:val="20"/>
        </w:rPr>
        <w:t xml:space="preserve"> </w:t>
      </w:r>
      <w:r w:rsidR="00260F05" w:rsidRPr="003E0D00">
        <w:rPr>
          <w:sz w:val="20"/>
          <w:szCs w:val="20"/>
        </w:rPr>
        <w:t>Grantee</w:t>
      </w:r>
      <w:r w:rsidR="00260F05" w:rsidRPr="003E0D00">
        <w:rPr>
          <w:spacing w:val="-4"/>
          <w:sz w:val="20"/>
          <w:szCs w:val="20"/>
        </w:rPr>
        <w:t xml:space="preserve"> </w:t>
      </w:r>
      <w:r w:rsidR="00260F05" w:rsidRPr="003E0D00">
        <w:rPr>
          <w:sz w:val="20"/>
          <w:szCs w:val="20"/>
        </w:rPr>
        <w:t>agrees</w:t>
      </w:r>
      <w:r w:rsidR="00260F05" w:rsidRPr="003E0D00">
        <w:rPr>
          <w:spacing w:val="-4"/>
          <w:sz w:val="20"/>
          <w:szCs w:val="20"/>
        </w:rPr>
        <w:t xml:space="preserve"> </w:t>
      </w:r>
      <w:r w:rsidR="00260F05" w:rsidRPr="003E0D00">
        <w:rPr>
          <w:sz w:val="20"/>
          <w:szCs w:val="20"/>
        </w:rPr>
        <w:t>to</w:t>
      </w:r>
      <w:r w:rsidR="00260F05" w:rsidRPr="003E0D00">
        <w:rPr>
          <w:spacing w:val="-2"/>
          <w:sz w:val="20"/>
          <w:szCs w:val="20"/>
        </w:rPr>
        <w:t xml:space="preserve"> </w:t>
      </w:r>
      <w:r w:rsidR="00935740" w:rsidRPr="003E0D00">
        <w:rPr>
          <w:spacing w:val="-2"/>
          <w:sz w:val="20"/>
          <w:szCs w:val="20"/>
        </w:rPr>
        <w:t xml:space="preserve">complete </w:t>
      </w:r>
      <w:r w:rsidR="00260F05" w:rsidRPr="003E0D00">
        <w:rPr>
          <w:sz w:val="20"/>
          <w:szCs w:val="20"/>
        </w:rPr>
        <w:t>the</w:t>
      </w:r>
      <w:r w:rsidR="00260F05" w:rsidRPr="003E0D00">
        <w:rPr>
          <w:spacing w:val="-4"/>
          <w:sz w:val="20"/>
          <w:szCs w:val="20"/>
        </w:rPr>
        <w:t xml:space="preserve"> </w:t>
      </w:r>
      <w:r w:rsidR="00260F05" w:rsidRPr="003E0D00">
        <w:rPr>
          <w:sz w:val="20"/>
          <w:szCs w:val="20"/>
        </w:rPr>
        <w:t>following</w:t>
      </w:r>
      <w:r w:rsidR="00260F05" w:rsidRPr="003E0D00">
        <w:rPr>
          <w:spacing w:val="-2"/>
          <w:sz w:val="20"/>
          <w:szCs w:val="20"/>
        </w:rPr>
        <w:t xml:space="preserve"> </w:t>
      </w:r>
      <w:r w:rsidR="00260F05" w:rsidRPr="003E0D00">
        <w:rPr>
          <w:sz w:val="20"/>
          <w:szCs w:val="20"/>
        </w:rPr>
        <w:t>reports</w:t>
      </w:r>
      <w:r w:rsidR="00260F05" w:rsidRPr="003E0D00">
        <w:rPr>
          <w:spacing w:val="-1"/>
          <w:sz w:val="20"/>
          <w:szCs w:val="20"/>
        </w:rPr>
        <w:t xml:space="preserve"> </w:t>
      </w:r>
      <w:r w:rsidR="00935740" w:rsidRPr="003E0D00">
        <w:rPr>
          <w:sz w:val="20"/>
          <w:szCs w:val="20"/>
        </w:rPr>
        <w:t>on</w:t>
      </w:r>
      <w:r w:rsidR="00260F05" w:rsidRPr="003E0D00">
        <w:rPr>
          <w:spacing w:val="-2"/>
          <w:sz w:val="20"/>
          <w:szCs w:val="20"/>
        </w:rPr>
        <w:t xml:space="preserve"> </w:t>
      </w:r>
      <w:r w:rsidR="00260F05" w:rsidRPr="003E0D00">
        <w:rPr>
          <w:sz w:val="20"/>
          <w:szCs w:val="20"/>
        </w:rPr>
        <w:t>the</w:t>
      </w:r>
      <w:r w:rsidR="00935740" w:rsidRPr="003E0D00">
        <w:rPr>
          <w:sz w:val="20"/>
          <w:szCs w:val="20"/>
        </w:rPr>
        <w:t xml:space="preserve"> specified</w:t>
      </w:r>
      <w:r w:rsidR="00260F05" w:rsidRPr="003E0D00">
        <w:rPr>
          <w:spacing w:val="-4"/>
          <w:sz w:val="20"/>
          <w:szCs w:val="20"/>
        </w:rPr>
        <w:t xml:space="preserve"> </w:t>
      </w:r>
      <w:r w:rsidR="00260F05" w:rsidRPr="003E0D00">
        <w:rPr>
          <w:sz w:val="20"/>
          <w:szCs w:val="20"/>
        </w:rPr>
        <w:t>form</w:t>
      </w:r>
      <w:r w:rsidR="00260F05" w:rsidRPr="003E0D00">
        <w:rPr>
          <w:spacing w:val="-2"/>
          <w:sz w:val="20"/>
          <w:szCs w:val="20"/>
        </w:rPr>
        <w:t xml:space="preserve"> </w:t>
      </w:r>
      <w:r w:rsidR="00260F05" w:rsidRPr="003E0D00">
        <w:rPr>
          <w:sz w:val="20"/>
          <w:szCs w:val="20"/>
        </w:rPr>
        <w:t>and</w:t>
      </w:r>
      <w:r w:rsidR="00260F05" w:rsidRPr="003E0D00">
        <w:rPr>
          <w:spacing w:val="-2"/>
          <w:sz w:val="20"/>
          <w:szCs w:val="20"/>
        </w:rPr>
        <w:t xml:space="preserve"> </w:t>
      </w:r>
      <w:r w:rsidR="00260F05" w:rsidRPr="003E0D00">
        <w:rPr>
          <w:sz w:val="20"/>
          <w:szCs w:val="20"/>
        </w:rPr>
        <w:t>provide</w:t>
      </w:r>
      <w:r w:rsidR="00260F05" w:rsidRPr="003E0D00">
        <w:rPr>
          <w:spacing w:val="-4"/>
          <w:sz w:val="20"/>
          <w:szCs w:val="20"/>
        </w:rPr>
        <w:t xml:space="preserve"> </w:t>
      </w:r>
      <w:r w:rsidR="00260F05" w:rsidRPr="003E0D00">
        <w:rPr>
          <w:sz w:val="20"/>
          <w:szCs w:val="20"/>
        </w:rPr>
        <w:t>the</w:t>
      </w:r>
      <w:r w:rsidR="00260F05" w:rsidRPr="003E0D00">
        <w:rPr>
          <w:spacing w:val="-4"/>
          <w:sz w:val="20"/>
          <w:szCs w:val="20"/>
        </w:rPr>
        <w:t xml:space="preserve"> </w:t>
      </w:r>
      <w:r w:rsidR="00260F05" w:rsidRPr="003E0D00">
        <w:rPr>
          <w:sz w:val="20"/>
          <w:szCs w:val="20"/>
        </w:rPr>
        <w:t>reports</w:t>
      </w:r>
      <w:r w:rsidR="00260F05" w:rsidRPr="003E0D00">
        <w:rPr>
          <w:spacing w:val="-4"/>
          <w:sz w:val="20"/>
          <w:szCs w:val="20"/>
        </w:rPr>
        <w:t xml:space="preserve"> </w:t>
      </w:r>
      <w:r w:rsidR="00260F05" w:rsidRPr="003E0D00">
        <w:rPr>
          <w:sz w:val="20"/>
          <w:szCs w:val="20"/>
        </w:rPr>
        <w:t xml:space="preserve">to the </w:t>
      </w:r>
      <w:r w:rsidR="00B448CA" w:rsidRPr="003E0D00">
        <w:rPr>
          <w:sz w:val="20"/>
          <w:szCs w:val="20"/>
        </w:rPr>
        <w:t>PHN</w:t>
      </w:r>
      <w:r w:rsidR="00935740" w:rsidRPr="003E0D00">
        <w:rPr>
          <w:sz w:val="20"/>
          <w:szCs w:val="20"/>
        </w:rPr>
        <w:t xml:space="preserve"> </w:t>
      </w:r>
      <w:r w:rsidR="00260F05" w:rsidRPr="003E0D00">
        <w:rPr>
          <w:sz w:val="20"/>
          <w:szCs w:val="20"/>
        </w:rPr>
        <w:t>representative:</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6096"/>
        <w:gridCol w:w="1559"/>
      </w:tblGrid>
      <w:tr w:rsidR="00265C67" w:rsidRPr="003E0D00" w14:paraId="447DDBD4" w14:textId="77777777" w:rsidTr="006C4B3D">
        <w:trPr>
          <w:trHeight w:val="465"/>
        </w:trPr>
        <w:tc>
          <w:tcPr>
            <w:tcW w:w="2523" w:type="dxa"/>
          </w:tcPr>
          <w:p w14:paraId="1CDC2F1F" w14:textId="77777777" w:rsidR="00265C67" w:rsidRPr="003E0D00" w:rsidRDefault="00260F05" w:rsidP="009A42A9">
            <w:pPr>
              <w:pStyle w:val="TableParagraph"/>
              <w:spacing w:line="229" w:lineRule="exact"/>
              <w:jc w:val="center"/>
              <w:rPr>
                <w:b/>
                <w:sz w:val="20"/>
                <w:szCs w:val="20"/>
              </w:rPr>
            </w:pPr>
            <w:r w:rsidRPr="003E0D00">
              <w:rPr>
                <w:b/>
                <w:spacing w:val="-2"/>
                <w:sz w:val="20"/>
                <w:szCs w:val="20"/>
              </w:rPr>
              <w:t>Milestone</w:t>
            </w:r>
          </w:p>
        </w:tc>
        <w:tc>
          <w:tcPr>
            <w:tcW w:w="6096" w:type="dxa"/>
          </w:tcPr>
          <w:p w14:paraId="4608673E" w14:textId="77777777" w:rsidR="00265C67" w:rsidRPr="003E0D00" w:rsidRDefault="00260F05" w:rsidP="009A42A9">
            <w:pPr>
              <w:pStyle w:val="TableParagraph"/>
              <w:spacing w:line="229" w:lineRule="exact"/>
              <w:ind w:left="108"/>
              <w:jc w:val="center"/>
              <w:rPr>
                <w:b/>
                <w:sz w:val="20"/>
                <w:szCs w:val="20"/>
              </w:rPr>
            </w:pPr>
            <w:r w:rsidRPr="003E0D00">
              <w:rPr>
                <w:b/>
                <w:sz w:val="20"/>
                <w:szCs w:val="20"/>
              </w:rPr>
              <w:t>Information</w:t>
            </w:r>
            <w:r w:rsidRPr="003E0D00">
              <w:rPr>
                <w:b/>
                <w:spacing w:val="-7"/>
                <w:sz w:val="20"/>
                <w:szCs w:val="20"/>
              </w:rPr>
              <w:t xml:space="preserve"> </w:t>
            </w:r>
            <w:r w:rsidRPr="003E0D00">
              <w:rPr>
                <w:b/>
                <w:sz w:val="20"/>
                <w:szCs w:val="20"/>
              </w:rPr>
              <w:t>to</w:t>
            </w:r>
            <w:r w:rsidRPr="003E0D00">
              <w:rPr>
                <w:b/>
                <w:spacing w:val="-6"/>
                <w:sz w:val="20"/>
                <w:szCs w:val="20"/>
              </w:rPr>
              <w:t xml:space="preserve"> </w:t>
            </w:r>
            <w:r w:rsidRPr="003E0D00">
              <w:rPr>
                <w:b/>
                <w:sz w:val="20"/>
                <w:szCs w:val="20"/>
              </w:rPr>
              <w:t>be</w:t>
            </w:r>
            <w:r w:rsidRPr="003E0D00">
              <w:rPr>
                <w:b/>
                <w:spacing w:val="-8"/>
                <w:sz w:val="20"/>
                <w:szCs w:val="20"/>
              </w:rPr>
              <w:t xml:space="preserve"> </w:t>
            </w:r>
            <w:r w:rsidRPr="003E0D00">
              <w:rPr>
                <w:b/>
                <w:spacing w:val="-2"/>
                <w:sz w:val="20"/>
                <w:szCs w:val="20"/>
              </w:rPr>
              <w:t>included</w:t>
            </w:r>
          </w:p>
        </w:tc>
        <w:tc>
          <w:tcPr>
            <w:tcW w:w="1559" w:type="dxa"/>
          </w:tcPr>
          <w:p w14:paraId="4B6D8B17" w14:textId="77777777" w:rsidR="00265C67" w:rsidRPr="003E0D00" w:rsidRDefault="00260F05" w:rsidP="009A42A9">
            <w:pPr>
              <w:pStyle w:val="TableParagraph"/>
              <w:spacing w:line="229" w:lineRule="exact"/>
              <w:ind w:left="108"/>
              <w:jc w:val="center"/>
              <w:rPr>
                <w:b/>
                <w:sz w:val="20"/>
                <w:szCs w:val="20"/>
              </w:rPr>
            </w:pPr>
            <w:r w:rsidRPr="003E0D00">
              <w:rPr>
                <w:b/>
                <w:sz w:val="20"/>
                <w:szCs w:val="20"/>
              </w:rPr>
              <w:t>Due</w:t>
            </w:r>
            <w:r w:rsidRPr="003E0D00">
              <w:rPr>
                <w:b/>
                <w:spacing w:val="-5"/>
                <w:sz w:val="20"/>
                <w:szCs w:val="20"/>
              </w:rPr>
              <w:t xml:space="preserve"> </w:t>
            </w:r>
            <w:r w:rsidRPr="003E0D00">
              <w:rPr>
                <w:b/>
                <w:spacing w:val="-4"/>
                <w:sz w:val="20"/>
                <w:szCs w:val="20"/>
              </w:rPr>
              <w:t>Date</w:t>
            </w:r>
          </w:p>
        </w:tc>
      </w:tr>
      <w:tr w:rsidR="00265C67" w:rsidRPr="003E0D00" w14:paraId="3E5627A7" w14:textId="77777777" w:rsidTr="006C4B3D">
        <w:trPr>
          <w:trHeight w:val="853"/>
        </w:trPr>
        <w:tc>
          <w:tcPr>
            <w:tcW w:w="2523" w:type="dxa"/>
          </w:tcPr>
          <w:p w14:paraId="2B673221" w14:textId="12D04CE0" w:rsidR="00265C67" w:rsidRPr="00FC7629" w:rsidRDefault="00EC3876">
            <w:pPr>
              <w:pStyle w:val="TableParagraph"/>
              <w:spacing w:before="2"/>
              <w:rPr>
                <w:b/>
                <w:bCs/>
                <w:sz w:val="20"/>
                <w:szCs w:val="20"/>
              </w:rPr>
            </w:pPr>
            <w:r w:rsidRPr="00FC7629">
              <w:rPr>
                <w:b/>
                <w:bCs/>
                <w:sz w:val="20"/>
                <w:szCs w:val="20"/>
              </w:rPr>
              <w:t>E</w:t>
            </w:r>
            <w:r w:rsidR="0049028A" w:rsidRPr="00FC7629">
              <w:rPr>
                <w:b/>
                <w:bCs/>
                <w:sz w:val="20"/>
                <w:szCs w:val="20"/>
              </w:rPr>
              <w:t>valuation</w:t>
            </w:r>
          </w:p>
          <w:p w14:paraId="21C4D098" w14:textId="433E8A43" w:rsidR="00FA5E87" w:rsidRPr="00FC7629" w:rsidRDefault="00FA5E87" w:rsidP="006C4B3D">
            <w:pPr>
              <w:pStyle w:val="TableParagraph"/>
              <w:spacing w:before="1"/>
              <w:ind w:left="0"/>
              <w:rPr>
                <w:b/>
                <w:bCs/>
                <w:sz w:val="20"/>
                <w:szCs w:val="20"/>
              </w:rPr>
            </w:pPr>
          </w:p>
        </w:tc>
        <w:tc>
          <w:tcPr>
            <w:tcW w:w="6096" w:type="dxa"/>
          </w:tcPr>
          <w:p w14:paraId="6969662B" w14:textId="5B69398F" w:rsidR="004A6643" w:rsidRPr="00EA2490" w:rsidRDefault="00E869B5" w:rsidP="004A6643">
            <w:pPr>
              <w:pStyle w:val="TableParagraph"/>
              <w:ind w:left="108"/>
              <w:rPr>
                <w:rFonts w:eastAsia="MS Gothic"/>
                <w:sz w:val="8"/>
                <w:szCs w:val="8"/>
              </w:rPr>
            </w:pPr>
            <w:bookmarkStart w:id="20" w:name="_Hlk130573715"/>
            <w:r w:rsidRPr="00EA2490">
              <w:rPr>
                <w:sz w:val="20"/>
                <w:szCs w:val="20"/>
              </w:rPr>
              <w:t xml:space="preserve">Complete </w:t>
            </w:r>
            <w:r w:rsidR="00204BAD" w:rsidRPr="00EA2490">
              <w:rPr>
                <w:sz w:val="20"/>
                <w:szCs w:val="20"/>
              </w:rPr>
              <w:t>a simple</w:t>
            </w:r>
            <w:r w:rsidR="00EC3876" w:rsidRPr="00EA2490">
              <w:rPr>
                <w:sz w:val="20"/>
                <w:szCs w:val="20"/>
              </w:rPr>
              <w:t xml:space="preserve"> E</w:t>
            </w:r>
            <w:r w:rsidR="0049028A" w:rsidRPr="00EA2490">
              <w:rPr>
                <w:sz w:val="20"/>
                <w:szCs w:val="20"/>
              </w:rPr>
              <w:t>valuation</w:t>
            </w:r>
            <w:r w:rsidR="00260F05" w:rsidRPr="00EA2490">
              <w:rPr>
                <w:spacing w:val="-5"/>
                <w:sz w:val="20"/>
                <w:szCs w:val="20"/>
              </w:rPr>
              <w:t xml:space="preserve"> </w:t>
            </w:r>
            <w:r w:rsidR="001971F5">
              <w:rPr>
                <w:spacing w:val="-5"/>
                <w:sz w:val="20"/>
                <w:szCs w:val="20"/>
              </w:rPr>
              <w:t>F</w:t>
            </w:r>
            <w:r w:rsidRPr="00EA2490">
              <w:rPr>
                <w:spacing w:val="-5"/>
                <w:sz w:val="20"/>
                <w:szCs w:val="20"/>
              </w:rPr>
              <w:t xml:space="preserve">orm </w:t>
            </w:r>
            <w:r w:rsidR="00260F05" w:rsidRPr="00EA2490">
              <w:rPr>
                <w:sz w:val="20"/>
                <w:szCs w:val="20"/>
              </w:rPr>
              <w:t>for</w:t>
            </w:r>
            <w:r w:rsidR="00260F05" w:rsidRPr="00EA2490">
              <w:rPr>
                <w:spacing w:val="-6"/>
                <w:sz w:val="20"/>
                <w:szCs w:val="20"/>
              </w:rPr>
              <w:t xml:space="preserve"> </w:t>
            </w:r>
            <w:r w:rsidR="00260F05" w:rsidRPr="00EA2490">
              <w:rPr>
                <w:sz w:val="20"/>
                <w:szCs w:val="20"/>
              </w:rPr>
              <w:t>the</w:t>
            </w:r>
            <w:r w:rsidR="00260F05" w:rsidRPr="00EA2490">
              <w:rPr>
                <w:spacing w:val="-4"/>
                <w:sz w:val="20"/>
                <w:szCs w:val="20"/>
              </w:rPr>
              <w:t xml:space="preserve"> </w:t>
            </w:r>
            <w:r w:rsidRPr="00EA2490">
              <w:rPr>
                <w:spacing w:val="-4"/>
                <w:sz w:val="20"/>
                <w:szCs w:val="20"/>
              </w:rPr>
              <w:t xml:space="preserve">Activity </w:t>
            </w:r>
            <w:r w:rsidR="00260F05" w:rsidRPr="00EA2490">
              <w:rPr>
                <w:sz w:val="20"/>
                <w:szCs w:val="20"/>
              </w:rPr>
              <w:t>period</w:t>
            </w:r>
            <w:r w:rsidR="00260F05" w:rsidRPr="00EA2490">
              <w:rPr>
                <w:spacing w:val="-4"/>
                <w:sz w:val="20"/>
                <w:szCs w:val="20"/>
              </w:rPr>
              <w:t xml:space="preserve"> </w:t>
            </w:r>
            <w:r w:rsidRPr="00EA2490">
              <w:rPr>
                <w:spacing w:val="-4"/>
                <w:sz w:val="20"/>
                <w:szCs w:val="20"/>
              </w:rPr>
              <w:t xml:space="preserve">explaining </w:t>
            </w:r>
            <w:r w:rsidRPr="00EA2490">
              <w:rPr>
                <w:rFonts w:eastAsia="MS Gothic"/>
                <w:sz w:val="20"/>
                <w:szCs w:val="20"/>
              </w:rPr>
              <w:t xml:space="preserve">how the grant has been used and the extent to which the investment activity/ies have improved the </w:t>
            </w:r>
            <w:r w:rsidR="009636FA" w:rsidRPr="00EA2490">
              <w:rPr>
                <w:rFonts w:eastAsia="MS Gothic"/>
                <w:sz w:val="20"/>
                <w:szCs w:val="20"/>
              </w:rPr>
              <w:t>telehealth practice at your facility</w:t>
            </w:r>
            <w:r w:rsidRPr="00EA2490">
              <w:rPr>
                <w:rFonts w:eastAsia="MS Gothic"/>
                <w:sz w:val="20"/>
                <w:szCs w:val="20"/>
              </w:rPr>
              <w:t xml:space="preserve">. </w:t>
            </w:r>
            <w:bookmarkEnd w:id="20"/>
          </w:p>
          <w:p w14:paraId="7C8E3B6F" w14:textId="377EEEFE" w:rsidR="004A6643" w:rsidRPr="00EA2490" w:rsidRDefault="004A6643" w:rsidP="006C4B3D">
            <w:pPr>
              <w:pStyle w:val="TableParagraph"/>
              <w:rPr>
                <w:rFonts w:eastAsia="MS Gothic"/>
                <w:sz w:val="20"/>
                <w:szCs w:val="20"/>
              </w:rPr>
            </w:pPr>
          </w:p>
        </w:tc>
        <w:tc>
          <w:tcPr>
            <w:tcW w:w="1559" w:type="dxa"/>
          </w:tcPr>
          <w:p w14:paraId="778B05FC" w14:textId="555BAD64" w:rsidR="00265C67" w:rsidRPr="00EA2490" w:rsidRDefault="009636FA" w:rsidP="004A6643">
            <w:pPr>
              <w:pStyle w:val="TableParagraph"/>
              <w:spacing w:line="278" w:lineRule="auto"/>
              <w:ind w:left="0"/>
              <w:rPr>
                <w:sz w:val="20"/>
                <w:szCs w:val="20"/>
              </w:rPr>
            </w:pPr>
            <w:r w:rsidRPr="00EA2490">
              <w:rPr>
                <w:color w:val="000000"/>
                <w:sz w:val="20"/>
                <w:szCs w:val="20"/>
                <w:shd w:val="clear" w:color="auto" w:fill="00FFFF"/>
              </w:rPr>
              <w:t>November 1</w:t>
            </w:r>
            <w:r w:rsidRPr="00EA2490">
              <w:rPr>
                <w:color w:val="000000"/>
                <w:sz w:val="20"/>
                <w:szCs w:val="20"/>
                <w:shd w:val="clear" w:color="auto" w:fill="00FFFF"/>
                <w:vertAlign w:val="superscript"/>
              </w:rPr>
              <w:t>st</w:t>
            </w:r>
            <w:r w:rsidRPr="00EA2490">
              <w:rPr>
                <w:color w:val="000000"/>
                <w:sz w:val="20"/>
                <w:szCs w:val="20"/>
                <w:shd w:val="clear" w:color="auto" w:fill="00FFFF"/>
              </w:rPr>
              <w:t xml:space="preserve"> 2023</w:t>
            </w:r>
          </w:p>
          <w:p w14:paraId="2B718DB5" w14:textId="38760B0B" w:rsidR="00FA5E87" w:rsidRPr="00EA2490" w:rsidRDefault="00FA5E87" w:rsidP="006C4B3D">
            <w:pPr>
              <w:pStyle w:val="TableParagraph"/>
              <w:spacing w:before="195" w:line="278" w:lineRule="auto"/>
              <w:ind w:left="0"/>
              <w:rPr>
                <w:b/>
                <w:sz w:val="20"/>
                <w:szCs w:val="20"/>
              </w:rPr>
            </w:pPr>
          </w:p>
        </w:tc>
      </w:tr>
      <w:tr w:rsidR="00265C67" w:rsidRPr="003E0D00" w14:paraId="65AE9D19" w14:textId="77777777" w:rsidTr="006C4B3D">
        <w:trPr>
          <w:trHeight w:val="499"/>
        </w:trPr>
        <w:tc>
          <w:tcPr>
            <w:tcW w:w="2523" w:type="dxa"/>
          </w:tcPr>
          <w:p w14:paraId="0A3C15C7" w14:textId="58017FBD" w:rsidR="00265C67" w:rsidRPr="00FC7629" w:rsidRDefault="00260F05">
            <w:pPr>
              <w:pStyle w:val="TableParagraph"/>
              <w:spacing w:before="4"/>
              <w:rPr>
                <w:b/>
                <w:bCs/>
                <w:sz w:val="20"/>
                <w:szCs w:val="20"/>
              </w:rPr>
            </w:pPr>
            <w:r w:rsidRPr="00FC7629">
              <w:rPr>
                <w:b/>
                <w:bCs/>
                <w:sz w:val="20"/>
                <w:szCs w:val="20"/>
              </w:rPr>
              <w:t>Financial</w:t>
            </w:r>
            <w:r w:rsidRPr="00FC7629">
              <w:rPr>
                <w:b/>
                <w:bCs/>
                <w:spacing w:val="-7"/>
                <w:sz w:val="20"/>
                <w:szCs w:val="20"/>
              </w:rPr>
              <w:t xml:space="preserve"> </w:t>
            </w:r>
            <w:r w:rsidRPr="00FC7629">
              <w:rPr>
                <w:b/>
                <w:bCs/>
                <w:sz w:val="20"/>
                <w:szCs w:val="20"/>
              </w:rPr>
              <w:t>Acquittal</w:t>
            </w:r>
            <w:r w:rsidRPr="00FC7629">
              <w:rPr>
                <w:b/>
                <w:bCs/>
                <w:spacing w:val="-6"/>
                <w:sz w:val="20"/>
                <w:szCs w:val="20"/>
              </w:rPr>
              <w:t xml:space="preserve"> </w:t>
            </w:r>
            <w:r w:rsidRPr="00FC7629">
              <w:rPr>
                <w:b/>
                <w:bCs/>
                <w:spacing w:val="-2"/>
                <w:sz w:val="20"/>
                <w:szCs w:val="20"/>
              </w:rPr>
              <w:t>Report</w:t>
            </w:r>
            <w:r w:rsidR="00DF26C9" w:rsidRPr="00FC7629">
              <w:rPr>
                <w:b/>
                <w:bCs/>
                <w:spacing w:val="-2"/>
                <w:sz w:val="20"/>
                <w:szCs w:val="20"/>
              </w:rPr>
              <w:t xml:space="preserve"> </w:t>
            </w:r>
          </w:p>
          <w:p w14:paraId="57253AF7" w14:textId="514B10AB" w:rsidR="00265C67" w:rsidRPr="00FC7629" w:rsidRDefault="00265C67">
            <w:pPr>
              <w:pStyle w:val="TableParagraph"/>
              <w:rPr>
                <w:b/>
                <w:bCs/>
                <w:sz w:val="20"/>
                <w:szCs w:val="20"/>
              </w:rPr>
            </w:pPr>
          </w:p>
        </w:tc>
        <w:tc>
          <w:tcPr>
            <w:tcW w:w="6096" w:type="dxa"/>
          </w:tcPr>
          <w:p w14:paraId="4A53F0EB" w14:textId="42E968A4" w:rsidR="00265C67" w:rsidRPr="00EA2490" w:rsidRDefault="00E869B5">
            <w:pPr>
              <w:pStyle w:val="TableParagraph"/>
              <w:spacing w:before="2" w:line="278" w:lineRule="auto"/>
              <w:ind w:left="108"/>
              <w:rPr>
                <w:sz w:val="20"/>
                <w:szCs w:val="20"/>
              </w:rPr>
            </w:pPr>
            <w:bookmarkStart w:id="21" w:name="_Hlk130573722"/>
            <w:r w:rsidRPr="00EA2490">
              <w:rPr>
                <w:sz w:val="20"/>
                <w:szCs w:val="20"/>
              </w:rPr>
              <w:t xml:space="preserve">Complete </w:t>
            </w:r>
            <w:r w:rsidR="00204BAD" w:rsidRPr="00EA2490">
              <w:rPr>
                <w:sz w:val="20"/>
                <w:szCs w:val="20"/>
              </w:rPr>
              <w:t>a simple</w:t>
            </w:r>
            <w:r w:rsidRPr="00EA2490">
              <w:rPr>
                <w:sz w:val="20"/>
                <w:szCs w:val="20"/>
              </w:rPr>
              <w:t xml:space="preserve"> </w:t>
            </w:r>
            <w:r w:rsidR="00260F05" w:rsidRPr="00EA2490">
              <w:rPr>
                <w:sz w:val="20"/>
                <w:szCs w:val="20"/>
              </w:rPr>
              <w:t xml:space="preserve">Financial </w:t>
            </w:r>
            <w:r w:rsidRPr="00EA2490">
              <w:rPr>
                <w:sz w:val="20"/>
                <w:szCs w:val="20"/>
              </w:rPr>
              <w:t>A</w:t>
            </w:r>
            <w:r w:rsidR="00B436CE" w:rsidRPr="00EA2490">
              <w:rPr>
                <w:sz w:val="20"/>
                <w:szCs w:val="20"/>
              </w:rPr>
              <w:t xml:space="preserve">cquittal </w:t>
            </w:r>
            <w:r w:rsidRPr="00EA2490">
              <w:rPr>
                <w:sz w:val="20"/>
                <w:szCs w:val="20"/>
              </w:rPr>
              <w:t xml:space="preserve">form </w:t>
            </w:r>
            <w:r w:rsidR="00260F05" w:rsidRPr="00EA2490">
              <w:rPr>
                <w:sz w:val="20"/>
                <w:szCs w:val="20"/>
              </w:rPr>
              <w:t xml:space="preserve">for the </w:t>
            </w:r>
            <w:r w:rsidRPr="00EA2490">
              <w:rPr>
                <w:sz w:val="20"/>
                <w:szCs w:val="20"/>
              </w:rPr>
              <w:t xml:space="preserve">Activity </w:t>
            </w:r>
            <w:r w:rsidR="00260F05" w:rsidRPr="00EA2490">
              <w:rPr>
                <w:sz w:val="20"/>
                <w:szCs w:val="20"/>
              </w:rPr>
              <w:t>period</w:t>
            </w:r>
            <w:r w:rsidR="00204BAD" w:rsidRPr="00EA2490">
              <w:rPr>
                <w:sz w:val="20"/>
                <w:szCs w:val="20"/>
              </w:rPr>
              <w:t xml:space="preserve"> listing the expenses</w:t>
            </w:r>
            <w:r w:rsidR="00005DAE" w:rsidRPr="00EA2490">
              <w:rPr>
                <w:sz w:val="20"/>
                <w:szCs w:val="20"/>
              </w:rPr>
              <w:t xml:space="preserve"> covered using the grant</w:t>
            </w:r>
            <w:r w:rsidR="00260F05" w:rsidRPr="00EA2490">
              <w:rPr>
                <w:sz w:val="20"/>
                <w:szCs w:val="20"/>
              </w:rPr>
              <w:t>.</w:t>
            </w:r>
            <w:bookmarkEnd w:id="21"/>
            <w:r w:rsidR="009636FA" w:rsidRPr="00EA2490">
              <w:t xml:space="preserve"> </w:t>
            </w:r>
            <w:r w:rsidR="009636FA" w:rsidRPr="00EA2490">
              <w:rPr>
                <w:sz w:val="20"/>
                <w:szCs w:val="20"/>
              </w:rPr>
              <w:t>RACF may be requested to return underspent funds, as listed in the financial acquittal provided by RACF. </w:t>
            </w:r>
          </w:p>
        </w:tc>
        <w:tc>
          <w:tcPr>
            <w:tcW w:w="1559" w:type="dxa"/>
          </w:tcPr>
          <w:p w14:paraId="3F11F651" w14:textId="77777777" w:rsidR="009636FA" w:rsidRPr="00EA2490" w:rsidRDefault="009636FA" w:rsidP="009636FA">
            <w:pPr>
              <w:pStyle w:val="TableParagraph"/>
              <w:spacing w:line="278" w:lineRule="auto"/>
              <w:ind w:left="0"/>
              <w:rPr>
                <w:sz w:val="20"/>
                <w:szCs w:val="20"/>
              </w:rPr>
            </w:pPr>
            <w:r w:rsidRPr="00EA2490">
              <w:rPr>
                <w:color w:val="000000"/>
                <w:sz w:val="20"/>
                <w:szCs w:val="20"/>
                <w:shd w:val="clear" w:color="auto" w:fill="00FFFF"/>
              </w:rPr>
              <w:t>November 1</w:t>
            </w:r>
            <w:r w:rsidRPr="00EA2490">
              <w:rPr>
                <w:color w:val="000000"/>
                <w:sz w:val="20"/>
                <w:szCs w:val="20"/>
                <w:shd w:val="clear" w:color="auto" w:fill="00FFFF"/>
                <w:vertAlign w:val="superscript"/>
              </w:rPr>
              <w:t>st</w:t>
            </w:r>
            <w:r w:rsidRPr="00EA2490">
              <w:rPr>
                <w:color w:val="000000"/>
                <w:sz w:val="20"/>
                <w:szCs w:val="20"/>
                <w:shd w:val="clear" w:color="auto" w:fill="00FFFF"/>
              </w:rPr>
              <w:t xml:space="preserve"> 2023</w:t>
            </w:r>
          </w:p>
          <w:p w14:paraId="027BE28B" w14:textId="23926BCE" w:rsidR="00265C67" w:rsidRPr="00EA2490" w:rsidRDefault="00265C67" w:rsidP="009636FA">
            <w:pPr>
              <w:pStyle w:val="TableParagraph"/>
              <w:spacing w:line="278" w:lineRule="auto"/>
              <w:ind w:left="0"/>
              <w:rPr>
                <w:b/>
                <w:sz w:val="20"/>
                <w:szCs w:val="20"/>
              </w:rPr>
            </w:pPr>
          </w:p>
        </w:tc>
      </w:tr>
    </w:tbl>
    <w:p w14:paraId="6D8243AA" w14:textId="77777777" w:rsidR="00265C67" w:rsidRPr="003E0D00" w:rsidRDefault="00260F05" w:rsidP="005A1C78">
      <w:pPr>
        <w:pStyle w:val="Heading2"/>
        <w:numPr>
          <w:ilvl w:val="1"/>
          <w:numId w:val="1"/>
        </w:numPr>
        <w:tabs>
          <w:tab w:val="left" w:pos="523"/>
        </w:tabs>
        <w:spacing w:before="240"/>
        <w:ind w:left="522" w:hanging="303"/>
        <w:jc w:val="left"/>
        <w:rPr>
          <w:color w:val="365F91" w:themeColor="accent1" w:themeShade="BF"/>
        </w:rPr>
      </w:pPr>
      <w:r w:rsidRPr="003E0D00">
        <w:rPr>
          <w:color w:val="365F91"/>
        </w:rPr>
        <w:t>Party</w:t>
      </w:r>
      <w:r w:rsidRPr="003E0D00">
        <w:rPr>
          <w:color w:val="365F91"/>
          <w:spacing w:val="-7"/>
        </w:rPr>
        <w:t xml:space="preserve"> </w:t>
      </w:r>
      <w:r w:rsidRPr="003E0D00">
        <w:rPr>
          <w:color w:val="365F91"/>
        </w:rPr>
        <w:t>representatives</w:t>
      </w:r>
      <w:r w:rsidRPr="003E0D00">
        <w:rPr>
          <w:color w:val="365F91"/>
          <w:spacing w:val="-10"/>
        </w:rPr>
        <w:t xml:space="preserve"> </w:t>
      </w:r>
      <w:r w:rsidRPr="003E0D00">
        <w:rPr>
          <w:color w:val="365F91"/>
        </w:rPr>
        <w:t>and</w:t>
      </w:r>
      <w:r w:rsidRPr="003E0D00">
        <w:rPr>
          <w:color w:val="365F91"/>
          <w:spacing w:val="-9"/>
        </w:rPr>
        <w:t xml:space="preserve"> </w:t>
      </w:r>
      <w:r w:rsidRPr="003E0D00">
        <w:rPr>
          <w:color w:val="365F91"/>
        </w:rPr>
        <w:t>address</w:t>
      </w:r>
      <w:r w:rsidRPr="003E0D00">
        <w:rPr>
          <w:color w:val="365F91"/>
          <w:spacing w:val="-10"/>
        </w:rPr>
        <w:t xml:space="preserve"> </w:t>
      </w:r>
      <w:r w:rsidRPr="003E0D00">
        <w:rPr>
          <w:color w:val="365F91"/>
        </w:rPr>
        <w:t>for</w:t>
      </w:r>
      <w:r w:rsidRPr="003E0D00">
        <w:rPr>
          <w:color w:val="365F91"/>
          <w:spacing w:val="-9"/>
        </w:rPr>
        <w:t xml:space="preserve"> </w:t>
      </w:r>
      <w:r w:rsidRPr="003E0D00">
        <w:rPr>
          <w:color w:val="365F91"/>
          <w:spacing w:val="-2"/>
        </w:rPr>
        <w:t>notices</w:t>
      </w:r>
    </w:p>
    <w:p w14:paraId="524C7A33" w14:textId="77777777" w:rsidR="00265C67" w:rsidRPr="003E0D00" w:rsidRDefault="00265C67">
      <w:pPr>
        <w:pStyle w:val="BodyText"/>
        <w:spacing w:before="11"/>
        <w:rPr>
          <w:b/>
          <w:sz w:val="9"/>
          <w:szCs w:val="9"/>
        </w:rPr>
      </w:pPr>
    </w:p>
    <w:p w14:paraId="000355FF" w14:textId="452D7190" w:rsidR="00710EE8" w:rsidRPr="003E0D00" w:rsidRDefault="00710EE8" w:rsidP="00EC3876">
      <w:pPr>
        <w:pStyle w:val="Heading2"/>
        <w:spacing w:after="60"/>
        <w:rPr>
          <w:color w:val="365F91"/>
          <w:sz w:val="24"/>
          <w:szCs w:val="24"/>
        </w:rPr>
      </w:pPr>
      <w:bookmarkStart w:id="22" w:name="Grantee's_representative_and_address"/>
      <w:bookmarkEnd w:id="22"/>
      <w:r w:rsidRPr="41967CDB">
        <w:rPr>
          <w:color w:val="365F91" w:themeColor="accent1" w:themeShade="BF"/>
          <w:sz w:val="24"/>
          <w:szCs w:val="24"/>
        </w:rPr>
        <w:t>Grantee</w:t>
      </w:r>
      <w:r w:rsidR="009636FA" w:rsidRPr="41967CDB">
        <w:rPr>
          <w:color w:val="365F91" w:themeColor="accent1" w:themeShade="BF"/>
          <w:sz w:val="24"/>
          <w:szCs w:val="24"/>
        </w:rPr>
        <w:t>’s authorized contact person</w:t>
      </w:r>
    </w:p>
    <w:p w14:paraId="1B06CB0B" w14:textId="698FFF24" w:rsidR="00710EE8" w:rsidRPr="003E0D00" w:rsidRDefault="00710EE8" w:rsidP="00710EE8">
      <w:pPr>
        <w:ind w:left="220"/>
        <w:rPr>
          <w:rFonts w:eastAsia="MS Gothic"/>
          <w:sz w:val="20"/>
          <w:szCs w:val="20"/>
        </w:rPr>
      </w:pPr>
      <w:r w:rsidRPr="003E0D00">
        <w:rPr>
          <w:sz w:val="20"/>
          <w:szCs w:val="20"/>
          <w:lang w:val="en" w:eastAsia="en-AU"/>
        </w:rPr>
        <w:t xml:space="preserve">*The authorised contact person must act on behalf of the </w:t>
      </w:r>
      <w:r w:rsidR="009636FA">
        <w:rPr>
          <w:sz w:val="20"/>
          <w:szCs w:val="20"/>
          <w:lang w:val="en" w:eastAsia="en-AU"/>
        </w:rPr>
        <w:t>RACF</w:t>
      </w:r>
      <w:r w:rsidRPr="003E0D00">
        <w:rPr>
          <w:sz w:val="20"/>
          <w:szCs w:val="20"/>
          <w:lang w:val="en" w:eastAsia="en-AU"/>
        </w:rPr>
        <w:t xml:space="preserve"> in relation to the </w:t>
      </w:r>
      <w:r w:rsidR="009636FA">
        <w:rPr>
          <w:sz w:val="20"/>
          <w:szCs w:val="20"/>
          <w:lang w:val="en" w:eastAsia="en-AU"/>
        </w:rPr>
        <w:t>RACF Telehealth Grant</w:t>
      </w:r>
      <w:r w:rsidRPr="003E0D00">
        <w:rPr>
          <w:sz w:val="20"/>
          <w:szCs w:val="20"/>
          <w:lang w:val="en" w:eastAsia="en-AU"/>
        </w:rPr>
        <w:t xml:space="preserve"> and will receive all correspondence in relation to the Program. </w:t>
      </w:r>
    </w:p>
    <w:p w14:paraId="16DFD201" w14:textId="77777777" w:rsidR="00265C67" w:rsidRPr="003E0D00" w:rsidRDefault="00265C67">
      <w:pPr>
        <w:pStyle w:val="BodyText"/>
        <w:spacing w:before="2"/>
        <w:rPr>
          <w:b/>
          <w:sz w:val="14"/>
          <w:szCs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8"/>
        <w:gridCol w:w="5865"/>
      </w:tblGrid>
      <w:tr w:rsidR="00265C67" w:rsidRPr="003E0D00" w14:paraId="3652190C" w14:textId="77777777">
        <w:trPr>
          <w:trHeight w:val="625"/>
        </w:trPr>
        <w:tc>
          <w:tcPr>
            <w:tcW w:w="3398" w:type="dxa"/>
          </w:tcPr>
          <w:p w14:paraId="238829C3" w14:textId="77777777" w:rsidR="00265C67" w:rsidRPr="00FC7629" w:rsidRDefault="00260F05" w:rsidP="00FC7629">
            <w:pPr>
              <w:pStyle w:val="TableParagraph"/>
              <w:rPr>
                <w:b/>
                <w:bCs/>
                <w:sz w:val="20"/>
                <w:szCs w:val="20"/>
              </w:rPr>
            </w:pPr>
            <w:r w:rsidRPr="00FC7629">
              <w:rPr>
                <w:b/>
                <w:bCs/>
                <w:sz w:val="20"/>
                <w:szCs w:val="20"/>
              </w:rPr>
              <w:t>Grantee’s representative name</w:t>
            </w:r>
          </w:p>
        </w:tc>
        <w:tc>
          <w:tcPr>
            <w:tcW w:w="5865" w:type="dxa"/>
          </w:tcPr>
          <w:p w14:paraId="39B6D690" w14:textId="56E1E7B8" w:rsidR="00265C67" w:rsidRPr="00FC7629" w:rsidRDefault="00265C67" w:rsidP="00FC7629">
            <w:pPr>
              <w:pStyle w:val="TableParagraph"/>
              <w:ind w:left="108"/>
              <w:rPr>
                <w:b/>
                <w:bCs/>
                <w:sz w:val="20"/>
                <w:szCs w:val="20"/>
              </w:rPr>
            </w:pPr>
            <w:permStart w:id="45941519" w:edGrp="everyone"/>
            <w:permEnd w:id="45941519"/>
          </w:p>
        </w:tc>
      </w:tr>
      <w:tr w:rsidR="00265C67" w:rsidRPr="003E0D00" w14:paraId="0767ACA9" w14:textId="77777777">
        <w:trPr>
          <w:trHeight w:val="371"/>
        </w:trPr>
        <w:tc>
          <w:tcPr>
            <w:tcW w:w="3398" w:type="dxa"/>
          </w:tcPr>
          <w:p w14:paraId="0697A6D2" w14:textId="77777777" w:rsidR="00265C67" w:rsidRPr="00FC7629" w:rsidRDefault="00260F05" w:rsidP="00FC7629">
            <w:pPr>
              <w:pStyle w:val="TableParagraph"/>
              <w:rPr>
                <w:b/>
                <w:bCs/>
                <w:sz w:val="20"/>
                <w:szCs w:val="20"/>
              </w:rPr>
            </w:pPr>
            <w:r w:rsidRPr="00FC7629">
              <w:rPr>
                <w:b/>
                <w:bCs/>
                <w:sz w:val="20"/>
                <w:szCs w:val="20"/>
              </w:rPr>
              <w:t>Position</w:t>
            </w:r>
          </w:p>
        </w:tc>
        <w:tc>
          <w:tcPr>
            <w:tcW w:w="5865" w:type="dxa"/>
          </w:tcPr>
          <w:p w14:paraId="02E78861" w14:textId="53CCE375" w:rsidR="00265C67" w:rsidRPr="00FC7629" w:rsidRDefault="00265C67" w:rsidP="00FC7629">
            <w:pPr>
              <w:pStyle w:val="TableParagraph"/>
              <w:ind w:left="108"/>
              <w:rPr>
                <w:b/>
                <w:bCs/>
                <w:sz w:val="20"/>
                <w:szCs w:val="20"/>
              </w:rPr>
            </w:pPr>
            <w:permStart w:id="2127179842" w:edGrp="everyone"/>
            <w:permEnd w:id="2127179842"/>
          </w:p>
        </w:tc>
      </w:tr>
      <w:tr w:rsidR="00265C67" w:rsidRPr="003E0D00" w14:paraId="2BC2BCFE" w14:textId="77777777">
        <w:trPr>
          <w:trHeight w:val="374"/>
        </w:trPr>
        <w:tc>
          <w:tcPr>
            <w:tcW w:w="3398" w:type="dxa"/>
          </w:tcPr>
          <w:p w14:paraId="2F578473" w14:textId="77777777" w:rsidR="00265C67" w:rsidRPr="00FC7629" w:rsidRDefault="00260F05" w:rsidP="00FC7629">
            <w:pPr>
              <w:pStyle w:val="TableParagraph"/>
              <w:rPr>
                <w:b/>
                <w:bCs/>
                <w:sz w:val="20"/>
                <w:szCs w:val="20"/>
              </w:rPr>
            </w:pPr>
            <w:r w:rsidRPr="00FC7629">
              <w:rPr>
                <w:b/>
                <w:bCs/>
                <w:sz w:val="20"/>
                <w:szCs w:val="20"/>
              </w:rPr>
              <w:t>Business hours telephone</w:t>
            </w:r>
          </w:p>
        </w:tc>
        <w:tc>
          <w:tcPr>
            <w:tcW w:w="5865" w:type="dxa"/>
          </w:tcPr>
          <w:p w14:paraId="4B80EAF6" w14:textId="64ABF08F" w:rsidR="00265C67" w:rsidRPr="00FC7629" w:rsidRDefault="00265C67" w:rsidP="00FC7629">
            <w:pPr>
              <w:pStyle w:val="TableParagraph"/>
              <w:ind w:left="108"/>
              <w:rPr>
                <w:b/>
                <w:bCs/>
                <w:sz w:val="20"/>
                <w:szCs w:val="20"/>
              </w:rPr>
            </w:pPr>
            <w:permStart w:id="1309364784" w:edGrp="everyone"/>
            <w:permEnd w:id="1309364784"/>
          </w:p>
        </w:tc>
      </w:tr>
      <w:tr w:rsidR="00265C67" w:rsidRPr="003E0D00" w14:paraId="23C5DEEF" w14:textId="77777777">
        <w:trPr>
          <w:trHeight w:val="371"/>
        </w:trPr>
        <w:tc>
          <w:tcPr>
            <w:tcW w:w="3398" w:type="dxa"/>
          </w:tcPr>
          <w:p w14:paraId="68D9215B" w14:textId="77777777" w:rsidR="00265C67" w:rsidRPr="00FC7629" w:rsidRDefault="00260F05" w:rsidP="00FC7629">
            <w:pPr>
              <w:pStyle w:val="TableParagraph"/>
              <w:rPr>
                <w:b/>
                <w:bCs/>
                <w:sz w:val="20"/>
                <w:szCs w:val="20"/>
              </w:rPr>
            </w:pPr>
            <w:r w:rsidRPr="00FC7629">
              <w:rPr>
                <w:b/>
                <w:bCs/>
                <w:sz w:val="20"/>
                <w:szCs w:val="20"/>
              </w:rPr>
              <w:t>E-mail</w:t>
            </w:r>
          </w:p>
        </w:tc>
        <w:tc>
          <w:tcPr>
            <w:tcW w:w="5865" w:type="dxa"/>
          </w:tcPr>
          <w:p w14:paraId="6CE18C07" w14:textId="1DC1D3B9" w:rsidR="00265C67" w:rsidRPr="00FC7629" w:rsidRDefault="00265C67" w:rsidP="00FC7629">
            <w:pPr>
              <w:pStyle w:val="TableParagraph"/>
              <w:ind w:left="108"/>
              <w:rPr>
                <w:b/>
                <w:bCs/>
                <w:sz w:val="20"/>
                <w:szCs w:val="20"/>
              </w:rPr>
            </w:pPr>
            <w:permStart w:id="272650292" w:edGrp="everyone"/>
            <w:permEnd w:id="272650292"/>
          </w:p>
        </w:tc>
      </w:tr>
    </w:tbl>
    <w:p w14:paraId="7C861E29" w14:textId="6F570A06" w:rsidR="00265C67" w:rsidRPr="00EC3876" w:rsidRDefault="009E4B10" w:rsidP="00EC3876">
      <w:pPr>
        <w:spacing w:before="240" w:after="60"/>
        <w:ind w:left="220"/>
        <w:rPr>
          <w:b/>
          <w:color w:val="365F91" w:themeColor="accent1" w:themeShade="BF"/>
          <w:sz w:val="24"/>
          <w:szCs w:val="24"/>
        </w:rPr>
      </w:pPr>
      <w:bookmarkStart w:id="23" w:name="Commonwealth_representative_and_email_ad"/>
      <w:bookmarkEnd w:id="23"/>
      <w:r w:rsidRPr="41967CDB">
        <w:rPr>
          <w:b/>
          <w:color w:val="365F91"/>
          <w:sz w:val="24"/>
          <w:szCs w:val="24"/>
        </w:rPr>
        <w:t>PHN</w:t>
      </w:r>
      <w:r w:rsidR="00214EBD" w:rsidRPr="41967CDB">
        <w:rPr>
          <w:b/>
          <w:color w:val="365F91"/>
          <w:sz w:val="24"/>
          <w:szCs w:val="24"/>
        </w:rPr>
        <w:t xml:space="preserve"> </w:t>
      </w:r>
      <w:r w:rsidR="00260F05" w:rsidRPr="41967CDB">
        <w:rPr>
          <w:b/>
          <w:color w:val="365F91"/>
          <w:sz w:val="24"/>
          <w:szCs w:val="24"/>
        </w:rPr>
        <w:t>representative</w:t>
      </w:r>
      <w:r w:rsidR="00260F05" w:rsidRPr="41967CDB">
        <w:rPr>
          <w:b/>
          <w:color w:val="365F91"/>
          <w:spacing w:val="-5"/>
          <w:sz w:val="24"/>
          <w:szCs w:val="24"/>
        </w:rPr>
        <w:t xml:space="preserve"> </w:t>
      </w:r>
      <w:r w:rsidR="00260F05" w:rsidRPr="41967CDB">
        <w:rPr>
          <w:b/>
          <w:color w:val="365F91"/>
          <w:sz w:val="24"/>
          <w:szCs w:val="24"/>
        </w:rPr>
        <w:t>and</w:t>
      </w:r>
      <w:r w:rsidR="00260F05" w:rsidRPr="41967CDB">
        <w:rPr>
          <w:b/>
          <w:color w:val="365F91"/>
          <w:spacing w:val="-4"/>
          <w:sz w:val="24"/>
          <w:szCs w:val="24"/>
        </w:rPr>
        <w:t xml:space="preserve"> </w:t>
      </w:r>
      <w:r w:rsidR="00260F05" w:rsidRPr="41967CDB">
        <w:rPr>
          <w:b/>
          <w:color w:val="365F91"/>
          <w:sz w:val="24"/>
          <w:szCs w:val="24"/>
        </w:rPr>
        <w:t>email</w:t>
      </w:r>
      <w:r w:rsidR="00260F05" w:rsidRPr="41967CDB">
        <w:rPr>
          <w:b/>
          <w:color w:val="365F91"/>
          <w:spacing w:val="-6"/>
          <w:sz w:val="24"/>
          <w:szCs w:val="24"/>
        </w:rPr>
        <w:t xml:space="preserve"> </w:t>
      </w:r>
      <w:r w:rsidR="00260F05" w:rsidRPr="41967CDB">
        <w:rPr>
          <w:b/>
          <w:color w:val="365F91"/>
          <w:spacing w:val="-2"/>
          <w:sz w:val="24"/>
          <w:szCs w:val="24"/>
        </w:rPr>
        <w:t>address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8"/>
        <w:gridCol w:w="5865"/>
      </w:tblGrid>
      <w:tr w:rsidR="00710EE8" w:rsidRPr="003E0D00" w14:paraId="504BAFF8" w14:textId="77777777">
        <w:trPr>
          <w:trHeight w:val="371"/>
        </w:trPr>
        <w:tc>
          <w:tcPr>
            <w:tcW w:w="3398" w:type="dxa"/>
          </w:tcPr>
          <w:p w14:paraId="238A1CA6" w14:textId="1218CFA8" w:rsidR="00710EE8" w:rsidRPr="00FC7629" w:rsidRDefault="00710EE8" w:rsidP="00FC7629">
            <w:pPr>
              <w:pStyle w:val="TableParagraph"/>
              <w:rPr>
                <w:b/>
                <w:bCs/>
                <w:sz w:val="20"/>
                <w:szCs w:val="20"/>
              </w:rPr>
            </w:pPr>
            <w:r w:rsidRPr="00FC7629">
              <w:rPr>
                <w:b/>
                <w:bCs/>
                <w:sz w:val="20"/>
                <w:szCs w:val="20"/>
              </w:rPr>
              <w:t>PHN’s representative name</w:t>
            </w:r>
          </w:p>
        </w:tc>
        <w:tc>
          <w:tcPr>
            <w:tcW w:w="5865" w:type="dxa"/>
          </w:tcPr>
          <w:p w14:paraId="0479D0CB" w14:textId="317B0F84" w:rsidR="00710EE8" w:rsidRPr="00FC7629" w:rsidRDefault="5250BC7C" w:rsidP="00FC7629">
            <w:pPr>
              <w:pStyle w:val="TableParagraph"/>
              <w:ind w:left="108"/>
              <w:rPr>
                <w:b/>
                <w:bCs/>
                <w:sz w:val="20"/>
                <w:szCs w:val="20"/>
              </w:rPr>
            </w:pPr>
            <w:r w:rsidRPr="41967CDB">
              <w:rPr>
                <w:b/>
                <w:bCs/>
                <w:sz w:val="20"/>
                <w:szCs w:val="20"/>
              </w:rPr>
              <w:t>Taylor Carriage</w:t>
            </w:r>
          </w:p>
        </w:tc>
      </w:tr>
      <w:tr w:rsidR="00710EE8" w:rsidRPr="003E0D00" w14:paraId="314A1E23" w14:textId="77777777">
        <w:trPr>
          <w:trHeight w:val="371"/>
        </w:trPr>
        <w:tc>
          <w:tcPr>
            <w:tcW w:w="3398" w:type="dxa"/>
          </w:tcPr>
          <w:p w14:paraId="418251BE" w14:textId="53D388C4" w:rsidR="00710EE8" w:rsidRPr="00FC7629" w:rsidRDefault="00710EE8" w:rsidP="00FC7629">
            <w:pPr>
              <w:pStyle w:val="TableParagraph"/>
              <w:rPr>
                <w:b/>
                <w:bCs/>
                <w:sz w:val="20"/>
                <w:szCs w:val="20"/>
              </w:rPr>
            </w:pPr>
            <w:r w:rsidRPr="00FC7629">
              <w:rPr>
                <w:b/>
                <w:bCs/>
                <w:sz w:val="20"/>
                <w:szCs w:val="20"/>
              </w:rPr>
              <w:t>Position</w:t>
            </w:r>
          </w:p>
        </w:tc>
        <w:tc>
          <w:tcPr>
            <w:tcW w:w="5865" w:type="dxa"/>
          </w:tcPr>
          <w:p w14:paraId="3F86CBED" w14:textId="605B78C2" w:rsidR="00710EE8" w:rsidRPr="00FC7629" w:rsidRDefault="6AE5B60D" w:rsidP="00FC7629">
            <w:pPr>
              <w:pStyle w:val="TableParagraph"/>
              <w:ind w:left="108"/>
              <w:rPr>
                <w:b/>
                <w:bCs/>
                <w:sz w:val="20"/>
                <w:szCs w:val="20"/>
              </w:rPr>
            </w:pPr>
            <w:r w:rsidRPr="41967CDB">
              <w:rPr>
                <w:b/>
                <w:bCs/>
                <w:sz w:val="20"/>
                <w:szCs w:val="20"/>
              </w:rPr>
              <w:t>Digital Health Officer</w:t>
            </w:r>
          </w:p>
        </w:tc>
      </w:tr>
      <w:tr w:rsidR="00265C67" w:rsidRPr="003E0D00" w14:paraId="538E28BC" w14:textId="77777777">
        <w:trPr>
          <w:trHeight w:val="371"/>
        </w:trPr>
        <w:tc>
          <w:tcPr>
            <w:tcW w:w="3398" w:type="dxa"/>
          </w:tcPr>
          <w:p w14:paraId="403FF4EB" w14:textId="77777777" w:rsidR="00265C67" w:rsidRPr="00FC7629" w:rsidRDefault="00260F05" w:rsidP="00FC7629">
            <w:pPr>
              <w:pStyle w:val="TableParagraph"/>
              <w:rPr>
                <w:b/>
                <w:bCs/>
                <w:sz w:val="20"/>
                <w:szCs w:val="20"/>
              </w:rPr>
            </w:pPr>
            <w:r w:rsidRPr="00FC7629">
              <w:rPr>
                <w:b/>
                <w:bCs/>
                <w:sz w:val="20"/>
                <w:szCs w:val="20"/>
              </w:rPr>
              <w:t>Business hours telephone</w:t>
            </w:r>
          </w:p>
        </w:tc>
        <w:tc>
          <w:tcPr>
            <w:tcW w:w="5865" w:type="dxa"/>
          </w:tcPr>
          <w:p w14:paraId="70A3B61B" w14:textId="1946C4D7" w:rsidR="00265C67" w:rsidRPr="00FC7629" w:rsidRDefault="084633FE" w:rsidP="00FC7629">
            <w:pPr>
              <w:pStyle w:val="TableParagraph"/>
              <w:ind w:left="108"/>
              <w:rPr>
                <w:b/>
                <w:bCs/>
                <w:sz w:val="20"/>
                <w:szCs w:val="20"/>
              </w:rPr>
            </w:pPr>
            <w:r w:rsidRPr="41967CDB">
              <w:rPr>
                <w:b/>
                <w:bCs/>
                <w:sz w:val="20"/>
                <w:szCs w:val="20"/>
              </w:rPr>
              <w:t>(02) 6287 8031</w:t>
            </w:r>
          </w:p>
        </w:tc>
      </w:tr>
      <w:tr w:rsidR="00265C67" w:rsidRPr="003E0D00" w14:paraId="71BAE5FE" w14:textId="77777777">
        <w:trPr>
          <w:trHeight w:val="373"/>
        </w:trPr>
        <w:tc>
          <w:tcPr>
            <w:tcW w:w="3398" w:type="dxa"/>
          </w:tcPr>
          <w:p w14:paraId="0FBDA91D" w14:textId="77777777" w:rsidR="00265C67" w:rsidRPr="00FC7629" w:rsidRDefault="00260F05" w:rsidP="00FC7629">
            <w:pPr>
              <w:pStyle w:val="TableParagraph"/>
              <w:rPr>
                <w:b/>
                <w:bCs/>
                <w:sz w:val="20"/>
                <w:szCs w:val="20"/>
              </w:rPr>
            </w:pPr>
            <w:r w:rsidRPr="00FC7629">
              <w:rPr>
                <w:b/>
                <w:bCs/>
                <w:sz w:val="20"/>
                <w:szCs w:val="20"/>
              </w:rPr>
              <w:t>E-mail</w:t>
            </w:r>
          </w:p>
        </w:tc>
        <w:tc>
          <w:tcPr>
            <w:tcW w:w="5865" w:type="dxa"/>
          </w:tcPr>
          <w:p w14:paraId="7A0D77D3" w14:textId="7D778DFA" w:rsidR="00265C67" w:rsidRPr="00FC7629" w:rsidRDefault="0030096E" w:rsidP="00FC7629">
            <w:pPr>
              <w:pStyle w:val="TableParagraph"/>
              <w:ind w:left="108"/>
              <w:rPr>
                <w:b/>
                <w:bCs/>
                <w:sz w:val="20"/>
                <w:szCs w:val="20"/>
              </w:rPr>
            </w:pPr>
            <w:hyperlink r:id="rId14">
              <w:r w:rsidR="4C168D7F" w:rsidRPr="41967CDB">
                <w:rPr>
                  <w:rStyle w:val="Hyperlink"/>
                  <w:b/>
                  <w:bCs/>
                  <w:sz w:val="20"/>
                  <w:szCs w:val="20"/>
                </w:rPr>
                <w:t>Grants@chnact.org.au</w:t>
              </w:r>
            </w:hyperlink>
            <w:r w:rsidR="4C168D7F" w:rsidRPr="41967CDB">
              <w:rPr>
                <w:b/>
                <w:bCs/>
                <w:sz w:val="20"/>
                <w:szCs w:val="20"/>
              </w:rPr>
              <w:t xml:space="preserve"> </w:t>
            </w:r>
          </w:p>
        </w:tc>
      </w:tr>
    </w:tbl>
    <w:p w14:paraId="3E1977BD" w14:textId="77777777" w:rsidR="00FC7629" w:rsidRDefault="00FC7629" w:rsidP="00BC5194">
      <w:pPr>
        <w:pStyle w:val="BodyText"/>
        <w:spacing w:line="278" w:lineRule="auto"/>
        <w:ind w:left="220" w:right="720"/>
        <w:rPr>
          <w:sz w:val="20"/>
          <w:szCs w:val="20"/>
        </w:rPr>
      </w:pPr>
    </w:p>
    <w:p w14:paraId="6B155E58" w14:textId="555F24F4" w:rsidR="00710EE8" w:rsidRPr="003E0D00" w:rsidRDefault="00260F05" w:rsidP="00BC5194">
      <w:pPr>
        <w:pStyle w:val="BodyText"/>
        <w:spacing w:line="278" w:lineRule="auto"/>
        <w:ind w:left="220" w:right="720"/>
        <w:rPr>
          <w:sz w:val="20"/>
          <w:szCs w:val="20"/>
        </w:rPr>
      </w:pPr>
      <w:r w:rsidRPr="003E0D00">
        <w:rPr>
          <w:sz w:val="20"/>
          <w:szCs w:val="20"/>
        </w:rPr>
        <w:t>The</w:t>
      </w:r>
      <w:r w:rsidRPr="003E0D00">
        <w:rPr>
          <w:spacing w:val="-2"/>
          <w:sz w:val="20"/>
          <w:szCs w:val="20"/>
        </w:rPr>
        <w:t xml:space="preserve"> </w:t>
      </w:r>
      <w:r w:rsidRPr="003E0D00">
        <w:rPr>
          <w:sz w:val="20"/>
          <w:szCs w:val="20"/>
        </w:rPr>
        <w:t>Parties'</w:t>
      </w:r>
      <w:r w:rsidRPr="003E0D00">
        <w:rPr>
          <w:spacing w:val="-4"/>
          <w:sz w:val="20"/>
          <w:szCs w:val="20"/>
        </w:rPr>
        <w:t xml:space="preserve"> </w:t>
      </w:r>
      <w:r w:rsidRPr="003E0D00">
        <w:rPr>
          <w:sz w:val="20"/>
          <w:szCs w:val="20"/>
        </w:rPr>
        <w:t>representatives</w:t>
      </w:r>
      <w:r w:rsidRPr="003E0D00">
        <w:rPr>
          <w:spacing w:val="-2"/>
          <w:sz w:val="20"/>
          <w:szCs w:val="20"/>
        </w:rPr>
        <w:t xml:space="preserve"> </w:t>
      </w:r>
      <w:r w:rsidRPr="003E0D00">
        <w:rPr>
          <w:sz w:val="20"/>
          <w:szCs w:val="20"/>
        </w:rPr>
        <w:t>will</w:t>
      </w:r>
      <w:r w:rsidRPr="003E0D00">
        <w:rPr>
          <w:spacing w:val="-3"/>
          <w:sz w:val="20"/>
          <w:szCs w:val="20"/>
        </w:rPr>
        <w:t xml:space="preserve"> </w:t>
      </w:r>
      <w:r w:rsidRPr="003E0D00">
        <w:rPr>
          <w:sz w:val="20"/>
          <w:szCs w:val="20"/>
        </w:rPr>
        <w:t>be</w:t>
      </w:r>
      <w:r w:rsidRPr="003E0D00">
        <w:rPr>
          <w:spacing w:val="-3"/>
          <w:sz w:val="20"/>
          <w:szCs w:val="20"/>
        </w:rPr>
        <w:t xml:space="preserve"> </w:t>
      </w:r>
      <w:r w:rsidRPr="003E0D00">
        <w:rPr>
          <w:sz w:val="20"/>
          <w:szCs w:val="20"/>
        </w:rPr>
        <w:t>responsible</w:t>
      </w:r>
      <w:r w:rsidRPr="003E0D00">
        <w:rPr>
          <w:spacing w:val="-3"/>
          <w:sz w:val="20"/>
          <w:szCs w:val="20"/>
        </w:rPr>
        <w:t xml:space="preserve"> </w:t>
      </w:r>
      <w:r w:rsidRPr="003E0D00">
        <w:rPr>
          <w:sz w:val="20"/>
          <w:szCs w:val="20"/>
        </w:rPr>
        <w:t>for</w:t>
      </w:r>
      <w:r w:rsidRPr="003E0D00">
        <w:rPr>
          <w:spacing w:val="-1"/>
          <w:sz w:val="20"/>
          <w:szCs w:val="20"/>
        </w:rPr>
        <w:t xml:space="preserve"> </w:t>
      </w:r>
      <w:r w:rsidRPr="003E0D00">
        <w:rPr>
          <w:sz w:val="20"/>
          <w:szCs w:val="20"/>
        </w:rPr>
        <w:t>liaison</w:t>
      </w:r>
      <w:r w:rsidRPr="003E0D00">
        <w:rPr>
          <w:spacing w:val="-3"/>
          <w:sz w:val="20"/>
          <w:szCs w:val="20"/>
        </w:rPr>
        <w:t xml:space="preserve"> </w:t>
      </w:r>
      <w:r w:rsidRPr="003E0D00">
        <w:rPr>
          <w:sz w:val="20"/>
          <w:szCs w:val="20"/>
        </w:rPr>
        <w:t>and</w:t>
      </w:r>
      <w:r w:rsidRPr="003E0D00">
        <w:rPr>
          <w:spacing w:val="-5"/>
          <w:sz w:val="20"/>
          <w:szCs w:val="20"/>
        </w:rPr>
        <w:t xml:space="preserve"> </w:t>
      </w:r>
      <w:r w:rsidRPr="003E0D00">
        <w:rPr>
          <w:sz w:val="20"/>
          <w:szCs w:val="20"/>
        </w:rPr>
        <w:t>the</w:t>
      </w:r>
      <w:r w:rsidRPr="003E0D00">
        <w:rPr>
          <w:spacing w:val="-3"/>
          <w:sz w:val="20"/>
          <w:szCs w:val="20"/>
        </w:rPr>
        <w:t xml:space="preserve"> </w:t>
      </w:r>
      <w:r w:rsidRPr="003E0D00">
        <w:rPr>
          <w:sz w:val="20"/>
          <w:szCs w:val="20"/>
        </w:rPr>
        <w:t>day-to-day</w:t>
      </w:r>
      <w:r w:rsidRPr="003E0D00">
        <w:rPr>
          <w:spacing w:val="-2"/>
          <w:sz w:val="20"/>
          <w:szCs w:val="20"/>
        </w:rPr>
        <w:t xml:space="preserve"> </w:t>
      </w:r>
      <w:r w:rsidRPr="003E0D00">
        <w:rPr>
          <w:sz w:val="20"/>
          <w:szCs w:val="20"/>
        </w:rPr>
        <w:t>management</w:t>
      </w:r>
      <w:r w:rsidRPr="003E0D00">
        <w:rPr>
          <w:spacing w:val="-1"/>
          <w:sz w:val="20"/>
          <w:szCs w:val="20"/>
        </w:rPr>
        <w:t xml:space="preserve"> </w:t>
      </w:r>
      <w:r w:rsidRPr="003E0D00">
        <w:rPr>
          <w:sz w:val="20"/>
          <w:szCs w:val="20"/>
        </w:rPr>
        <w:t>of</w:t>
      </w:r>
      <w:r w:rsidRPr="003E0D00">
        <w:rPr>
          <w:spacing w:val="-3"/>
          <w:sz w:val="20"/>
          <w:szCs w:val="20"/>
        </w:rPr>
        <w:t xml:space="preserve"> </w:t>
      </w:r>
      <w:r w:rsidRPr="003E0D00">
        <w:rPr>
          <w:sz w:val="20"/>
          <w:szCs w:val="20"/>
        </w:rPr>
        <w:t>the Grant, as well as accepting and issuing any written notices in relation to the Grant.</w:t>
      </w:r>
    </w:p>
    <w:p w14:paraId="7269C833" w14:textId="54A73DF1" w:rsidR="006C6386" w:rsidRPr="003E0D00" w:rsidRDefault="006C6386">
      <w:pPr>
        <w:rPr>
          <w:sz w:val="20"/>
          <w:szCs w:val="20"/>
        </w:rPr>
      </w:pPr>
      <w:r w:rsidRPr="003E0D00">
        <w:rPr>
          <w:sz w:val="20"/>
          <w:szCs w:val="20"/>
        </w:rPr>
        <w:br w:type="page"/>
      </w:r>
    </w:p>
    <w:p w14:paraId="51C6EB63" w14:textId="1C87EEAE" w:rsidR="00710EE8" w:rsidRPr="003E0D00" w:rsidRDefault="00710EE8" w:rsidP="005A1C78">
      <w:pPr>
        <w:pStyle w:val="Heading2"/>
        <w:numPr>
          <w:ilvl w:val="1"/>
          <w:numId w:val="1"/>
        </w:numPr>
        <w:tabs>
          <w:tab w:val="left" w:pos="552"/>
        </w:tabs>
        <w:spacing w:before="1"/>
        <w:jc w:val="left"/>
        <w:rPr>
          <w:color w:val="365F91"/>
        </w:rPr>
      </w:pPr>
      <w:bookmarkStart w:id="24" w:name="_Toc534967071"/>
      <w:r w:rsidRPr="41967CDB">
        <w:rPr>
          <w:color w:val="365F91" w:themeColor="accent1" w:themeShade="BF"/>
        </w:rPr>
        <w:t>General Grant Conditions</w:t>
      </w:r>
      <w:bookmarkEnd w:id="24"/>
    </w:p>
    <w:p w14:paraId="6C4C84EA" w14:textId="77777777" w:rsidR="004E7286" w:rsidRPr="00FC7629" w:rsidRDefault="004E7286" w:rsidP="00FC7629">
      <w:pPr>
        <w:pStyle w:val="BodyText"/>
        <w:spacing w:before="200" w:line="276" w:lineRule="auto"/>
        <w:ind w:left="219" w:right="737"/>
        <w:rPr>
          <w:b/>
          <w:bCs/>
          <w:sz w:val="20"/>
          <w:szCs w:val="20"/>
        </w:rPr>
      </w:pPr>
      <w:bookmarkStart w:id="25" w:name="_Toc534967072"/>
      <w:bookmarkStart w:id="26" w:name="_Hlk130907439"/>
      <w:r w:rsidRPr="00FC7629">
        <w:rPr>
          <w:b/>
          <w:bCs/>
          <w:sz w:val="20"/>
          <w:szCs w:val="20"/>
        </w:rPr>
        <w:t>1. Undertaking the Activity</w:t>
      </w:r>
    </w:p>
    <w:p w14:paraId="4E93FC85" w14:textId="3B2D328D" w:rsidR="004E7286" w:rsidRPr="0090127E" w:rsidRDefault="004E7286" w:rsidP="00FC7629">
      <w:pPr>
        <w:pStyle w:val="BodyText"/>
        <w:spacing w:before="200" w:line="276" w:lineRule="auto"/>
        <w:ind w:left="219" w:right="737"/>
        <w:rPr>
          <w:sz w:val="20"/>
          <w:szCs w:val="20"/>
        </w:rPr>
      </w:pPr>
      <w:r w:rsidRPr="0090127E">
        <w:rPr>
          <w:sz w:val="20"/>
          <w:szCs w:val="20"/>
        </w:rPr>
        <w:t xml:space="preserve">The Grantee agrees to undertake the Activity in accordance with this Agreement. </w:t>
      </w:r>
    </w:p>
    <w:p w14:paraId="1E4B495E"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2. Notices</w:t>
      </w:r>
    </w:p>
    <w:p w14:paraId="494A66D3" w14:textId="77777777" w:rsidR="004E7286" w:rsidRPr="0090127E" w:rsidRDefault="004E7286" w:rsidP="00FC7629">
      <w:pPr>
        <w:pStyle w:val="BodyText"/>
        <w:spacing w:before="200" w:line="276" w:lineRule="auto"/>
        <w:ind w:left="219" w:right="737"/>
        <w:rPr>
          <w:sz w:val="20"/>
          <w:szCs w:val="20"/>
        </w:rPr>
      </w:pPr>
      <w:r>
        <w:rPr>
          <w:sz w:val="20"/>
          <w:szCs w:val="20"/>
        </w:rPr>
        <w:t>2</w:t>
      </w:r>
      <w:r w:rsidRPr="0090127E">
        <w:rPr>
          <w:sz w:val="20"/>
          <w:szCs w:val="20"/>
        </w:rPr>
        <w:t>.1 The Parties agree to notify the other Party of anything reasonably likely to affect the performance of the Activity or otherwise required under this Agreement.</w:t>
      </w:r>
    </w:p>
    <w:p w14:paraId="46579806" w14:textId="77777777" w:rsidR="004E7286" w:rsidRPr="0090127E" w:rsidRDefault="004E7286" w:rsidP="00FC7629">
      <w:pPr>
        <w:pStyle w:val="BodyText"/>
        <w:spacing w:before="200" w:line="276" w:lineRule="auto"/>
        <w:ind w:left="219" w:right="737"/>
        <w:rPr>
          <w:sz w:val="20"/>
          <w:szCs w:val="20"/>
        </w:rPr>
      </w:pPr>
      <w:r>
        <w:rPr>
          <w:sz w:val="20"/>
          <w:szCs w:val="20"/>
        </w:rPr>
        <w:t>2</w:t>
      </w:r>
      <w:r w:rsidRPr="0090127E">
        <w:rPr>
          <w:sz w:val="20"/>
          <w:szCs w:val="20"/>
        </w:rPr>
        <w:t>.2 A notice under this Agreement must be in writing, signed by the Party giving notice and addressed to the other Party’s representative.</w:t>
      </w:r>
    </w:p>
    <w:p w14:paraId="2970032F" w14:textId="6EB04264" w:rsidR="004E7286" w:rsidRPr="0090127E" w:rsidRDefault="62E2A2E0" w:rsidP="00FC7629">
      <w:pPr>
        <w:pStyle w:val="BodyText"/>
        <w:spacing w:before="200" w:line="276" w:lineRule="auto"/>
        <w:ind w:left="219" w:right="737"/>
        <w:rPr>
          <w:sz w:val="20"/>
          <w:szCs w:val="20"/>
        </w:rPr>
      </w:pPr>
      <w:r w:rsidRPr="4A75B7AC">
        <w:rPr>
          <w:sz w:val="20"/>
          <w:szCs w:val="20"/>
        </w:rPr>
        <w:t xml:space="preserve">2.3 </w:t>
      </w:r>
      <w:r w:rsidR="0DCCE692" w:rsidRPr="4A75B7AC">
        <w:rPr>
          <w:sz w:val="20"/>
          <w:szCs w:val="20"/>
        </w:rPr>
        <w:t>CHN</w:t>
      </w:r>
      <w:r w:rsidRPr="4A75B7AC">
        <w:rPr>
          <w:sz w:val="20"/>
          <w:szCs w:val="20"/>
        </w:rPr>
        <w:t xml:space="preserve"> may, by notice, advise the Grantee of changes to the Agreement th</w:t>
      </w:r>
      <w:r w:rsidR="786272EC" w:rsidRPr="4A75B7AC">
        <w:rPr>
          <w:sz w:val="20"/>
          <w:szCs w:val="20"/>
        </w:rPr>
        <w:t>at</w:t>
      </w:r>
      <w:r w:rsidRPr="4A75B7AC">
        <w:rPr>
          <w:sz w:val="20"/>
          <w:szCs w:val="20"/>
        </w:rPr>
        <w:t xml:space="preserve"> are minor or of an administrative nature provided that any such changes do not increase the Grantee’s obligations under this Agreement. Such changes, while legally binding, are not variations for the purpose of claus</w:t>
      </w:r>
      <w:r w:rsidR="4D70B3AC" w:rsidRPr="4A75B7AC">
        <w:rPr>
          <w:sz w:val="20"/>
          <w:szCs w:val="20"/>
        </w:rPr>
        <w:t>e 6.</w:t>
      </w:r>
    </w:p>
    <w:p w14:paraId="4936F638"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3. Relationship between the Parties</w:t>
      </w:r>
    </w:p>
    <w:p w14:paraId="5C909B82" w14:textId="77777777" w:rsidR="004E7286" w:rsidRPr="0090127E" w:rsidRDefault="004E7286" w:rsidP="00FC7629">
      <w:pPr>
        <w:pStyle w:val="BodyText"/>
        <w:spacing w:before="200" w:line="276" w:lineRule="auto"/>
        <w:ind w:left="219" w:right="737"/>
        <w:rPr>
          <w:sz w:val="20"/>
          <w:szCs w:val="20"/>
        </w:rPr>
      </w:pPr>
      <w:r w:rsidRPr="0090127E">
        <w:rPr>
          <w:sz w:val="20"/>
          <w:szCs w:val="20"/>
        </w:rPr>
        <w:t>A Party is not by virtue of this Agreement the employee, agent or partner of the other Party and is not authorised to bind or represent the other Party.</w:t>
      </w:r>
    </w:p>
    <w:p w14:paraId="32AAA9E9"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 xml:space="preserve">4. Subcontracting </w:t>
      </w:r>
    </w:p>
    <w:p w14:paraId="584527C2" w14:textId="555F36C7" w:rsidR="004E7286" w:rsidRPr="0090127E" w:rsidRDefault="004E7286" w:rsidP="00FC7629">
      <w:pPr>
        <w:pStyle w:val="BodyText"/>
        <w:spacing w:before="200" w:line="276" w:lineRule="auto"/>
        <w:ind w:left="219" w:right="737"/>
        <w:rPr>
          <w:sz w:val="20"/>
          <w:szCs w:val="20"/>
        </w:rPr>
      </w:pPr>
      <w:r w:rsidRPr="0090127E">
        <w:rPr>
          <w:sz w:val="20"/>
          <w:szCs w:val="20"/>
        </w:rPr>
        <w:t>The Grantee remains responsible for compliance with this Agreement, including in relation to any tasks undertaken by subcontractors.</w:t>
      </w:r>
    </w:p>
    <w:p w14:paraId="70132EB1"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5. Conflict of interest</w:t>
      </w:r>
    </w:p>
    <w:p w14:paraId="2AF327C0" w14:textId="09D7C00F" w:rsidR="004E7286" w:rsidRPr="0090127E" w:rsidRDefault="004E7286" w:rsidP="00FC7629">
      <w:pPr>
        <w:pStyle w:val="BodyText"/>
        <w:spacing w:before="200" w:line="276" w:lineRule="auto"/>
        <w:ind w:left="219" w:right="737"/>
        <w:rPr>
          <w:sz w:val="20"/>
          <w:szCs w:val="20"/>
        </w:rPr>
      </w:pPr>
      <w:r w:rsidRPr="0090127E">
        <w:rPr>
          <w:sz w:val="20"/>
          <w:szCs w:val="20"/>
        </w:rPr>
        <w:t xml:space="preserve">The Grantee agrees to notify </w:t>
      </w:r>
      <w:r w:rsidR="00FC7629">
        <w:rPr>
          <w:sz w:val="20"/>
          <w:szCs w:val="20"/>
        </w:rPr>
        <w:t>CHN</w:t>
      </w:r>
      <w:r w:rsidRPr="0090127E">
        <w:rPr>
          <w:sz w:val="20"/>
          <w:szCs w:val="20"/>
        </w:rPr>
        <w:t xml:space="preserve"> promptly of any actual, perceived or potential conflicts of interest which could affect its performance of this Agreement and agrees to take action to resolve the conflict. </w:t>
      </w:r>
    </w:p>
    <w:p w14:paraId="4D48B682"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6. Variation</w:t>
      </w:r>
    </w:p>
    <w:p w14:paraId="798E772F" w14:textId="77777777" w:rsidR="004E7286" w:rsidRPr="0090127E" w:rsidRDefault="004E7286" w:rsidP="00FC7629">
      <w:pPr>
        <w:pStyle w:val="BodyText"/>
        <w:spacing w:before="200" w:line="276" w:lineRule="auto"/>
        <w:ind w:left="219" w:right="737"/>
        <w:rPr>
          <w:sz w:val="20"/>
          <w:szCs w:val="20"/>
        </w:rPr>
      </w:pPr>
      <w:r w:rsidRPr="0090127E">
        <w:rPr>
          <w:sz w:val="20"/>
          <w:szCs w:val="20"/>
        </w:rPr>
        <w:t>This Agreement may be varied in writing only, signed by both Parties.</w:t>
      </w:r>
    </w:p>
    <w:p w14:paraId="697F3DBC"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7. Payment of the Grant</w:t>
      </w:r>
    </w:p>
    <w:p w14:paraId="6962881C" w14:textId="77777777" w:rsidR="008E1197" w:rsidRDefault="008E1197" w:rsidP="00FC7629">
      <w:pPr>
        <w:pStyle w:val="BodyText"/>
        <w:spacing w:before="200" w:line="276" w:lineRule="auto"/>
        <w:ind w:left="219" w:right="737"/>
        <w:rPr>
          <w:rStyle w:val="eop"/>
          <w:color w:val="000000"/>
          <w:sz w:val="20"/>
          <w:szCs w:val="20"/>
          <w:shd w:val="clear" w:color="auto" w:fill="FFFFFF"/>
        </w:rPr>
      </w:pPr>
      <w:r>
        <w:rPr>
          <w:rStyle w:val="normaltextrun"/>
          <w:color w:val="000000"/>
          <w:sz w:val="20"/>
          <w:szCs w:val="20"/>
          <w:shd w:val="clear" w:color="auto" w:fill="FFFFFF"/>
        </w:rPr>
        <w:t>PHN agrees to pay the Grant to the Grantee in accordance with the Grant Details.</w:t>
      </w:r>
      <w:r>
        <w:rPr>
          <w:rStyle w:val="eop"/>
          <w:color w:val="000000"/>
          <w:sz w:val="20"/>
          <w:szCs w:val="20"/>
          <w:shd w:val="clear" w:color="auto" w:fill="FFFFFF"/>
        </w:rPr>
        <w:t> </w:t>
      </w:r>
    </w:p>
    <w:p w14:paraId="5845DDF4" w14:textId="4D0F920B" w:rsidR="004E7286" w:rsidRPr="00FC7629" w:rsidRDefault="004E7286" w:rsidP="00FC7629">
      <w:pPr>
        <w:pStyle w:val="BodyText"/>
        <w:spacing w:before="200" w:line="276" w:lineRule="auto"/>
        <w:ind w:left="219" w:right="737"/>
        <w:rPr>
          <w:b/>
          <w:bCs/>
          <w:sz w:val="20"/>
          <w:szCs w:val="20"/>
        </w:rPr>
      </w:pPr>
      <w:r w:rsidRPr="00FC7629">
        <w:rPr>
          <w:b/>
          <w:bCs/>
          <w:sz w:val="20"/>
          <w:szCs w:val="20"/>
        </w:rPr>
        <w:t>8. Spending the Grant</w:t>
      </w:r>
    </w:p>
    <w:p w14:paraId="0B60C5C4" w14:textId="4FF9195F" w:rsidR="004E7286" w:rsidRPr="0090127E" w:rsidRDefault="004E7286" w:rsidP="00FC7629">
      <w:pPr>
        <w:pStyle w:val="BodyText"/>
        <w:spacing w:before="200" w:line="276" w:lineRule="auto"/>
        <w:ind w:left="219" w:right="737"/>
        <w:rPr>
          <w:sz w:val="20"/>
          <w:szCs w:val="20"/>
        </w:rPr>
      </w:pPr>
      <w:r>
        <w:rPr>
          <w:sz w:val="20"/>
          <w:szCs w:val="20"/>
        </w:rPr>
        <w:t>8</w:t>
      </w:r>
      <w:r w:rsidRPr="0090127E">
        <w:rPr>
          <w:sz w:val="20"/>
          <w:szCs w:val="20"/>
        </w:rPr>
        <w:t xml:space="preserve">.1 The Grantee agrees to spend the Grant for the purpose of undertaking the Activity only and agrees to meet all the eligibility requirements for the </w:t>
      </w:r>
      <w:r w:rsidR="00A85BDE">
        <w:rPr>
          <w:sz w:val="20"/>
          <w:szCs w:val="20"/>
        </w:rPr>
        <w:t>RACF Telehealth Grant</w:t>
      </w:r>
      <w:r w:rsidRPr="0090127E">
        <w:rPr>
          <w:sz w:val="20"/>
          <w:szCs w:val="20"/>
        </w:rPr>
        <w:t xml:space="preserve"> as set out in this Agreement.</w:t>
      </w:r>
    </w:p>
    <w:p w14:paraId="1A8FA7CD" w14:textId="77777777" w:rsidR="004E7286" w:rsidRPr="0090127E" w:rsidRDefault="004E7286" w:rsidP="00FC7629">
      <w:pPr>
        <w:pStyle w:val="BodyText"/>
        <w:spacing w:before="200" w:line="276" w:lineRule="auto"/>
        <w:ind w:left="219" w:right="737"/>
        <w:rPr>
          <w:sz w:val="20"/>
          <w:szCs w:val="20"/>
        </w:rPr>
      </w:pPr>
      <w:r>
        <w:rPr>
          <w:sz w:val="20"/>
          <w:szCs w:val="20"/>
        </w:rPr>
        <w:t>8</w:t>
      </w:r>
      <w:r w:rsidRPr="0090127E">
        <w:rPr>
          <w:sz w:val="20"/>
          <w:szCs w:val="20"/>
        </w:rPr>
        <w:t xml:space="preserve">.2 The Grantee agrees to provide a Financial Acquittal Report signed by the Grantee verifying the Grant was spent in accordance with the Grant Details. </w:t>
      </w:r>
    </w:p>
    <w:p w14:paraId="142534C6"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9. Repayment</w:t>
      </w:r>
    </w:p>
    <w:p w14:paraId="7266467A" w14:textId="58A2ACD0" w:rsidR="004E7286" w:rsidRPr="0090127E" w:rsidRDefault="004E7286" w:rsidP="00FC7629">
      <w:pPr>
        <w:pStyle w:val="BodyText"/>
        <w:spacing w:before="200" w:line="276" w:lineRule="auto"/>
        <w:ind w:left="219" w:right="737"/>
        <w:rPr>
          <w:sz w:val="20"/>
          <w:szCs w:val="20"/>
        </w:rPr>
      </w:pPr>
      <w:r w:rsidRPr="0090127E">
        <w:rPr>
          <w:sz w:val="20"/>
          <w:szCs w:val="20"/>
        </w:rPr>
        <w:t xml:space="preserve">If any of the Grant has been spent other than in accordance with this Agreement or any amount of the Grant is additional to the requirements of the Activity, the Grantee agrees to repay that amount to </w:t>
      </w:r>
      <w:r w:rsidR="00FC7629">
        <w:rPr>
          <w:sz w:val="20"/>
          <w:szCs w:val="20"/>
        </w:rPr>
        <w:t>CHN</w:t>
      </w:r>
      <w:r w:rsidRPr="0090127E">
        <w:rPr>
          <w:sz w:val="20"/>
          <w:szCs w:val="20"/>
        </w:rPr>
        <w:t xml:space="preserve"> unless agreed otherwise. </w:t>
      </w:r>
    </w:p>
    <w:p w14:paraId="58AA9926"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10. Record keeping and compliance</w:t>
      </w:r>
    </w:p>
    <w:p w14:paraId="23C23720" w14:textId="7B0E666E" w:rsidR="004E7286" w:rsidRPr="00FC7629" w:rsidRDefault="004E7286" w:rsidP="00FC7629">
      <w:pPr>
        <w:pStyle w:val="BodyText"/>
        <w:spacing w:before="200" w:line="276" w:lineRule="auto"/>
        <w:ind w:left="219" w:right="737"/>
        <w:rPr>
          <w:sz w:val="20"/>
          <w:szCs w:val="20"/>
        </w:rPr>
      </w:pPr>
      <w:r w:rsidRPr="0090127E">
        <w:rPr>
          <w:sz w:val="20"/>
          <w:szCs w:val="20"/>
        </w:rPr>
        <w:t>1</w:t>
      </w:r>
      <w:r>
        <w:rPr>
          <w:sz w:val="20"/>
          <w:szCs w:val="20"/>
        </w:rPr>
        <w:t>0</w:t>
      </w:r>
      <w:r w:rsidRPr="0090127E">
        <w:rPr>
          <w:sz w:val="20"/>
          <w:szCs w:val="20"/>
        </w:rPr>
        <w:t xml:space="preserve">.1 The Grantee </w:t>
      </w:r>
      <w:r w:rsidRPr="00FC7629">
        <w:rPr>
          <w:sz w:val="20"/>
          <w:szCs w:val="20"/>
        </w:rPr>
        <w:t xml:space="preserve">must keep accurate records and proof of investments on how </w:t>
      </w:r>
      <w:r w:rsidR="00EA2490">
        <w:rPr>
          <w:sz w:val="20"/>
          <w:szCs w:val="20"/>
        </w:rPr>
        <w:t>the Grantee</w:t>
      </w:r>
      <w:r w:rsidRPr="00FC7629">
        <w:rPr>
          <w:sz w:val="20"/>
          <w:szCs w:val="20"/>
        </w:rPr>
        <w:t xml:space="preserve"> has used the grant. This includes tax invoices, receipts, and/or other written evidence of investment activity/ies undertaken (e.g. relevant staff timesheets, training certificates, relevant meeting records). In line with the </w:t>
      </w:r>
      <w:hyperlink r:id="rId15" w:anchor="Fiverulesforrecordkeeping">
        <w:r w:rsidR="7639A95D" w:rsidRPr="41967CDB">
          <w:rPr>
            <w:color w:val="0000FF"/>
            <w:sz w:val="20"/>
            <w:szCs w:val="20"/>
            <w:u w:val="single"/>
          </w:rPr>
          <w:t>Australian Taxation Office record-keeping rules for business</w:t>
        </w:r>
      </w:hyperlink>
      <w:r w:rsidR="7639A95D" w:rsidRPr="41967CDB">
        <w:rPr>
          <w:sz w:val="20"/>
          <w:szCs w:val="20"/>
        </w:rPr>
        <w:t xml:space="preserve">, you should also retain these records for the general five-year retention period. </w:t>
      </w:r>
    </w:p>
    <w:p w14:paraId="6CC984D0" w14:textId="385A08F6" w:rsidR="004E7286" w:rsidRPr="00FC7629" w:rsidRDefault="004E7286" w:rsidP="00FC7629">
      <w:pPr>
        <w:pStyle w:val="BodyText"/>
        <w:spacing w:before="200" w:line="276" w:lineRule="auto"/>
        <w:ind w:left="219" w:right="737"/>
        <w:rPr>
          <w:sz w:val="20"/>
          <w:szCs w:val="20"/>
        </w:rPr>
      </w:pPr>
      <w:r w:rsidRPr="0090127E">
        <w:rPr>
          <w:sz w:val="20"/>
          <w:szCs w:val="20"/>
        </w:rPr>
        <w:t>1</w:t>
      </w:r>
      <w:r>
        <w:rPr>
          <w:sz w:val="20"/>
          <w:szCs w:val="20"/>
        </w:rPr>
        <w:t>0</w:t>
      </w:r>
      <w:r w:rsidRPr="0090127E">
        <w:rPr>
          <w:sz w:val="20"/>
          <w:szCs w:val="20"/>
        </w:rPr>
        <w:t>.2</w:t>
      </w:r>
      <w:r w:rsidRPr="00FC7629">
        <w:rPr>
          <w:sz w:val="20"/>
          <w:szCs w:val="20"/>
        </w:rPr>
        <w:t xml:space="preserve"> If your </w:t>
      </w:r>
      <w:r w:rsidR="00A85BDE" w:rsidRPr="00FC7629">
        <w:rPr>
          <w:sz w:val="20"/>
          <w:szCs w:val="20"/>
        </w:rPr>
        <w:t>facility</w:t>
      </w:r>
      <w:r w:rsidRPr="00FC7629">
        <w:rPr>
          <w:sz w:val="20"/>
          <w:szCs w:val="20"/>
        </w:rPr>
        <w:t xml:space="preserve"> is subjected to an audit/compliance check, you will be required to provide evidence of your compliance with the </w:t>
      </w:r>
      <w:r w:rsidR="00A85BDE" w:rsidRPr="00FC7629">
        <w:rPr>
          <w:sz w:val="20"/>
          <w:szCs w:val="20"/>
        </w:rPr>
        <w:t>RACF Telehealth Grant Program</w:t>
      </w:r>
      <w:r w:rsidRPr="00FC7629">
        <w:rPr>
          <w:sz w:val="20"/>
          <w:szCs w:val="20"/>
        </w:rPr>
        <w:t xml:space="preserve">. This may include provision of tax invoices, receipts, and/or other written evidence of investment activity/ies </w:t>
      </w:r>
      <w:r w:rsidR="00A85BDE" w:rsidRPr="00FC7629">
        <w:rPr>
          <w:sz w:val="20"/>
          <w:szCs w:val="20"/>
        </w:rPr>
        <w:t xml:space="preserve">undertaken. </w:t>
      </w:r>
      <w:r w:rsidRPr="00FC7629">
        <w:rPr>
          <w:sz w:val="20"/>
          <w:szCs w:val="20"/>
        </w:rPr>
        <w:t xml:space="preserve">If your </w:t>
      </w:r>
      <w:r w:rsidR="00A85BDE" w:rsidRPr="00FC7629">
        <w:rPr>
          <w:sz w:val="20"/>
          <w:szCs w:val="20"/>
        </w:rPr>
        <w:t>facility</w:t>
      </w:r>
      <w:r w:rsidRPr="00FC7629">
        <w:rPr>
          <w:sz w:val="20"/>
          <w:szCs w:val="20"/>
        </w:rPr>
        <w:t xml:space="preserve"> cannot provide the requested information, the grant may be recovered.</w:t>
      </w:r>
    </w:p>
    <w:p w14:paraId="09F916A1"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11. Intellectual Property</w:t>
      </w:r>
    </w:p>
    <w:p w14:paraId="33E5C3BB" w14:textId="2C666A12"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1</w:t>
      </w:r>
      <w:r w:rsidRPr="0090127E">
        <w:rPr>
          <w:sz w:val="20"/>
          <w:szCs w:val="20"/>
        </w:rPr>
        <w:t xml:space="preserve">.1 Subject to clause </w:t>
      </w:r>
      <w:r w:rsidRPr="00D12299">
        <w:rPr>
          <w:sz w:val="20"/>
          <w:szCs w:val="20"/>
        </w:rPr>
        <w:t>1</w:t>
      </w:r>
      <w:r w:rsidR="00D12299" w:rsidRPr="00EC3876">
        <w:rPr>
          <w:sz w:val="20"/>
          <w:szCs w:val="20"/>
        </w:rPr>
        <w:t>1</w:t>
      </w:r>
      <w:r w:rsidRPr="00D12299">
        <w:rPr>
          <w:sz w:val="20"/>
          <w:szCs w:val="20"/>
        </w:rPr>
        <w:t>.2,</w:t>
      </w:r>
      <w:r w:rsidRPr="0090127E">
        <w:rPr>
          <w:sz w:val="20"/>
          <w:szCs w:val="20"/>
        </w:rPr>
        <w:t xml:space="preserve"> the Grantee owns the Intellectual Property Rights in Activity Material and Reporting Material. </w:t>
      </w:r>
    </w:p>
    <w:p w14:paraId="10929AFA" w14:textId="77777777"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1</w:t>
      </w:r>
      <w:r w:rsidRPr="0090127E">
        <w:rPr>
          <w:sz w:val="20"/>
          <w:szCs w:val="20"/>
        </w:rPr>
        <w:t>.2 This Agreement does not affect the ownership of Intellectual Property Rights in Existing Material.</w:t>
      </w:r>
    </w:p>
    <w:p w14:paraId="63502B94" w14:textId="504E6D6C"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1</w:t>
      </w:r>
      <w:r w:rsidRPr="0090127E">
        <w:rPr>
          <w:sz w:val="20"/>
          <w:szCs w:val="20"/>
        </w:rPr>
        <w:t>.3 The Grantee gives the</w:t>
      </w:r>
      <w:r w:rsidR="005C6836">
        <w:rPr>
          <w:sz w:val="20"/>
          <w:szCs w:val="20"/>
        </w:rPr>
        <w:t xml:space="preserve"> </w:t>
      </w:r>
      <w:r w:rsidR="00A85BDE">
        <w:rPr>
          <w:sz w:val="20"/>
          <w:szCs w:val="20"/>
        </w:rPr>
        <w:t>CHN</w:t>
      </w:r>
      <w:r w:rsidRPr="0090127E">
        <w:rPr>
          <w:sz w:val="20"/>
          <w:szCs w:val="20"/>
        </w:rPr>
        <w:t xml:space="preserve"> a non-exclusive, irrevocable, royalty-free </w:t>
      </w:r>
      <w:r w:rsidR="00541FF4" w:rsidRPr="0090127E">
        <w:rPr>
          <w:sz w:val="20"/>
          <w:szCs w:val="20"/>
        </w:rPr>
        <w:t>license</w:t>
      </w:r>
      <w:r w:rsidRPr="0090127E">
        <w:rPr>
          <w:sz w:val="20"/>
          <w:szCs w:val="20"/>
        </w:rPr>
        <w:t xml:space="preserve"> to use, reproduce, publish and adapt Reporting Material for </w:t>
      </w:r>
      <w:r w:rsidR="00A85BDE">
        <w:rPr>
          <w:sz w:val="20"/>
          <w:szCs w:val="20"/>
        </w:rPr>
        <w:t>CHN</w:t>
      </w:r>
      <w:r w:rsidRPr="0090127E">
        <w:rPr>
          <w:sz w:val="20"/>
          <w:szCs w:val="20"/>
        </w:rPr>
        <w:t>’s Purposes.</w:t>
      </w:r>
    </w:p>
    <w:p w14:paraId="15A4C6E7"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 xml:space="preserve">12. Privacy </w:t>
      </w:r>
    </w:p>
    <w:p w14:paraId="6D6F423D" w14:textId="5A9FD3FA"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2</w:t>
      </w:r>
      <w:r w:rsidRPr="0090127E">
        <w:rPr>
          <w:sz w:val="20"/>
          <w:szCs w:val="20"/>
        </w:rPr>
        <w:t xml:space="preserve">.1 When dealing with Personal Information in </w:t>
      </w:r>
      <w:r w:rsidR="00FC7629">
        <w:rPr>
          <w:sz w:val="20"/>
          <w:szCs w:val="20"/>
        </w:rPr>
        <w:t>delivering</w:t>
      </w:r>
      <w:r w:rsidRPr="0090127E">
        <w:rPr>
          <w:sz w:val="20"/>
          <w:szCs w:val="20"/>
        </w:rPr>
        <w:t xml:space="preserve"> the Activity, the Grantee agrees not to do anything which, if done by the </w:t>
      </w:r>
      <w:r w:rsidR="00A85BDE">
        <w:rPr>
          <w:sz w:val="20"/>
          <w:szCs w:val="20"/>
        </w:rPr>
        <w:t>CHN</w:t>
      </w:r>
      <w:r w:rsidRPr="0090127E">
        <w:rPr>
          <w:sz w:val="20"/>
          <w:szCs w:val="20"/>
        </w:rPr>
        <w:t>, would be a breach of an Australian Privacy Principle.</w:t>
      </w:r>
    </w:p>
    <w:p w14:paraId="604D1272" w14:textId="72E56D38"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2</w:t>
      </w:r>
      <w:r w:rsidRPr="0090127E">
        <w:rPr>
          <w:sz w:val="20"/>
          <w:szCs w:val="20"/>
        </w:rPr>
        <w:t xml:space="preserve">.2 The Grantee must immediately notify </w:t>
      </w:r>
      <w:r w:rsidR="00A85BDE">
        <w:rPr>
          <w:sz w:val="20"/>
          <w:szCs w:val="20"/>
        </w:rPr>
        <w:t>CHN</w:t>
      </w:r>
      <w:r w:rsidRPr="0090127E">
        <w:rPr>
          <w:sz w:val="20"/>
          <w:szCs w:val="20"/>
        </w:rPr>
        <w:t xml:space="preserve"> in writing if the Grantee becomes aware of a breach or possible breach of any of the Grantee's obligations under this clause </w:t>
      </w:r>
      <w:r w:rsidRPr="00D12299">
        <w:rPr>
          <w:sz w:val="20"/>
          <w:szCs w:val="20"/>
        </w:rPr>
        <w:t>1</w:t>
      </w:r>
      <w:r w:rsidR="00D12299" w:rsidRPr="00EC3876">
        <w:rPr>
          <w:sz w:val="20"/>
          <w:szCs w:val="20"/>
        </w:rPr>
        <w:t>2</w:t>
      </w:r>
      <w:r w:rsidRPr="00D12299">
        <w:rPr>
          <w:sz w:val="20"/>
          <w:szCs w:val="20"/>
        </w:rPr>
        <w:t>.1.</w:t>
      </w:r>
    </w:p>
    <w:p w14:paraId="07C99C06" w14:textId="2CCF5BA9"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2</w:t>
      </w:r>
      <w:r w:rsidRPr="0090127E">
        <w:rPr>
          <w:sz w:val="20"/>
          <w:szCs w:val="20"/>
        </w:rPr>
        <w:t xml:space="preserve">.3 Your personal information is protected by law (including the Privacy Act 1988) and is being collected by </w:t>
      </w:r>
      <w:r w:rsidR="00A85BDE">
        <w:rPr>
          <w:sz w:val="20"/>
          <w:szCs w:val="20"/>
        </w:rPr>
        <w:t>CHN</w:t>
      </w:r>
      <w:r w:rsidRPr="0090127E">
        <w:rPr>
          <w:sz w:val="20"/>
          <w:szCs w:val="20"/>
        </w:rPr>
        <w:t xml:space="preserve"> for the purposes of the Program. Your personal</w:t>
      </w:r>
      <w:r w:rsidR="006C4B3D">
        <w:rPr>
          <w:sz w:val="20"/>
          <w:szCs w:val="20"/>
        </w:rPr>
        <w:t xml:space="preserve"> and </w:t>
      </w:r>
      <w:r w:rsidR="00EA2490">
        <w:rPr>
          <w:sz w:val="20"/>
          <w:szCs w:val="20"/>
        </w:rPr>
        <w:t>facility</w:t>
      </w:r>
      <w:r w:rsidRPr="0090127E">
        <w:rPr>
          <w:sz w:val="20"/>
          <w:szCs w:val="20"/>
        </w:rPr>
        <w:t xml:space="preserve"> information</w:t>
      </w:r>
      <w:r w:rsidR="006C4B3D">
        <w:rPr>
          <w:sz w:val="20"/>
          <w:szCs w:val="20"/>
        </w:rPr>
        <w:t xml:space="preserve"> </w:t>
      </w:r>
      <w:r w:rsidRPr="0090127E">
        <w:rPr>
          <w:sz w:val="20"/>
          <w:szCs w:val="20"/>
        </w:rPr>
        <w:t xml:space="preserve">will be disclosed to the Australian Government Department of Health and Aged Care to enable the Department to administer aspects of the Program, including for statistical, evaluation and compliance purposes and to inform policy development. </w:t>
      </w:r>
    </w:p>
    <w:p w14:paraId="5C734847"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13. Confidentiality</w:t>
      </w:r>
    </w:p>
    <w:p w14:paraId="4DA8AB2D" w14:textId="56FDBF47" w:rsidR="004E7286" w:rsidRDefault="004E7286" w:rsidP="00FC7629">
      <w:pPr>
        <w:pStyle w:val="BodyText"/>
        <w:spacing w:before="200" w:line="276" w:lineRule="auto"/>
        <w:ind w:left="219" w:right="737"/>
        <w:rPr>
          <w:sz w:val="20"/>
          <w:szCs w:val="20"/>
        </w:rPr>
      </w:pPr>
      <w:r w:rsidRPr="0090127E">
        <w:rPr>
          <w:sz w:val="20"/>
          <w:szCs w:val="20"/>
        </w:rPr>
        <w:t xml:space="preserve">The Parties agree not to disclose each other’s confidential information without prior written consent unless required or </w:t>
      </w:r>
      <w:r w:rsidR="00FC7629" w:rsidRPr="0090127E">
        <w:rPr>
          <w:sz w:val="20"/>
          <w:szCs w:val="20"/>
        </w:rPr>
        <w:t>authorized</w:t>
      </w:r>
      <w:r w:rsidRPr="0090127E">
        <w:rPr>
          <w:sz w:val="20"/>
          <w:szCs w:val="20"/>
        </w:rPr>
        <w:t xml:space="preserve"> by law or Parliament.</w:t>
      </w:r>
      <w:r w:rsidR="00C53EA8">
        <w:rPr>
          <w:sz w:val="20"/>
          <w:szCs w:val="20"/>
        </w:rPr>
        <w:t xml:space="preserve"> </w:t>
      </w:r>
      <w:r w:rsidR="00081363">
        <w:rPr>
          <w:sz w:val="20"/>
          <w:szCs w:val="20"/>
        </w:rPr>
        <w:t>This includes information contained in the software vendor list provided by CHN.</w:t>
      </w:r>
    </w:p>
    <w:p w14:paraId="5ABBBFF4"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14. Insurance</w:t>
      </w:r>
    </w:p>
    <w:p w14:paraId="6FBFCEFA" w14:textId="5A81BF8F" w:rsidR="004E7286" w:rsidRPr="0090127E" w:rsidRDefault="004E7286" w:rsidP="00FC7629">
      <w:pPr>
        <w:pStyle w:val="BodyText"/>
        <w:spacing w:before="200" w:line="276" w:lineRule="auto"/>
        <w:ind w:left="219" w:right="737"/>
        <w:rPr>
          <w:sz w:val="20"/>
          <w:szCs w:val="20"/>
        </w:rPr>
      </w:pPr>
      <w:r w:rsidRPr="0090127E">
        <w:rPr>
          <w:sz w:val="20"/>
          <w:szCs w:val="20"/>
        </w:rPr>
        <w:t xml:space="preserve">The Grantee agrees to maintain adequate insurance for the duration of this Agreement and provide </w:t>
      </w:r>
      <w:r w:rsidR="00A85BDE">
        <w:rPr>
          <w:sz w:val="20"/>
          <w:szCs w:val="20"/>
        </w:rPr>
        <w:t>CHN</w:t>
      </w:r>
      <w:r w:rsidRPr="0090127E">
        <w:rPr>
          <w:sz w:val="20"/>
          <w:szCs w:val="20"/>
        </w:rPr>
        <w:t xml:space="preserve"> with proof when requested.</w:t>
      </w:r>
    </w:p>
    <w:p w14:paraId="2C7436C5"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15. Indemnities</w:t>
      </w:r>
    </w:p>
    <w:p w14:paraId="0165F76A" w14:textId="23E9A844" w:rsidR="004E7286" w:rsidRPr="0090127E" w:rsidRDefault="004E7286" w:rsidP="00FC7629">
      <w:pPr>
        <w:pStyle w:val="BodyText"/>
        <w:spacing w:before="200" w:line="276" w:lineRule="auto"/>
        <w:ind w:left="219" w:right="737"/>
        <w:rPr>
          <w:sz w:val="20"/>
          <w:szCs w:val="20"/>
        </w:rPr>
      </w:pPr>
      <w:r w:rsidRPr="0090127E">
        <w:rPr>
          <w:sz w:val="20"/>
          <w:szCs w:val="20"/>
        </w:rPr>
        <w:t>1</w:t>
      </w:r>
      <w:r w:rsidR="00E37A44">
        <w:rPr>
          <w:sz w:val="20"/>
          <w:szCs w:val="20"/>
        </w:rPr>
        <w:t>5</w:t>
      </w:r>
      <w:r w:rsidRPr="0090127E">
        <w:rPr>
          <w:sz w:val="20"/>
          <w:szCs w:val="20"/>
        </w:rPr>
        <w:t xml:space="preserve">.1 The Grantee indemnifies </w:t>
      </w:r>
      <w:r w:rsidR="00A85BDE">
        <w:rPr>
          <w:sz w:val="20"/>
          <w:szCs w:val="20"/>
        </w:rPr>
        <w:t>CHN</w:t>
      </w:r>
      <w:r w:rsidRPr="0090127E">
        <w:rPr>
          <w:sz w:val="20"/>
          <w:szCs w:val="20"/>
        </w:rPr>
        <w:t>, its officers, employees and contractors against any claim, loss or damage arising in connection with the Activity.</w:t>
      </w:r>
    </w:p>
    <w:p w14:paraId="3FD15ACD" w14:textId="4DD8988F" w:rsidR="004E7286" w:rsidRPr="0090127E" w:rsidRDefault="004E7286" w:rsidP="00FC7629">
      <w:pPr>
        <w:pStyle w:val="BodyText"/>
        <w:spacing w:before="200" w:line="276" w:lineRule="auto"/>
        <w:ind w:left="219" w:right="737"/>
        <w:rPr>
          <w:sz w:val="20"/>
          <w:szCs w:val="20"/>
        </w:rPr>
      </w:pPr>
      <w:r w:rsidRPr="0090127E">
        <w:rPr>
          <w:sz w:val="20"/>
          <w:szCs w:val="20"/>
        </w:rPr>
        <w:t>1</w:t>
      </w:r>
      <w:r w:rsidR="00E37A44">
        <w:rPr>
          <w:sz w:val="20"/>
          <w:szCs w:val="20"/>
        </w:rPr>
        <w:t>5</w:t>
      </w:r>
      <w:r w:rsidRPr="0090127E">
        <w:rPr>
          <w:sz w:val="20"/>
          <w:szCs w:val="20"/>
        </w:rPr>
        <w:t>.2 The Grantee's obligation to indemnify</w:t>
      </w:r>
      <w:r w:rsidR="00A85BDE">
        <w:rPr>
          <w:sz w:val="20"/>
          <w:szCs w:val="20"/>
        </w:rPr>
        <w:t xml:space="preserve"> CHN </w:t>
      </w:r>
      <w:r w:rsidRPr="0090127E">
        <w:rPr>
          <w:sz w:val="20"/>
          <w:szCs w:val="20"/>
        </w:rPr>
        <w:t xml:space="preserve">will reduce proportionally to the extent any act or omission involving fault on the part of </w:t>
      </w:r>
      <w:r w:rsidR="00A85BDE">
        <w:rPr>
          <w:sz w:val="20"/>
          <w:szCs w:val="20"/>
        </w:rPr>
        <w:t>CHN</w:t>
      </w:r>
      <w:r w:rsidRPr="0090127E">
        <w:rPr>
          <w:sz w:val="20"/>
          <w:szCs w:val="20"/>
        </w:rPr>
        <w:t xml:space="preserve"> contributed to the claim, loss or damage.</w:t>
      </w:r>
    </w:p>
    <w:p w14:paraId="5D953447"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16. Dispute resolution</w:t>
      </w:r>
    </w:p>
    <w:p w14:paraId="400369E0" w14:textId="77777777"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6</w:t>
      </w:r>
      <w:r w:rsidRPr="0090127E">
        <w:rPr>
          <w:sz w:val="20"/>
          <w:szCs w:val="20"/>
        </w:rPr>
        <w:t xml:space="preserve">.1 The Parties agree not to initiate legal proceedings in relation to a dispute unless they have tried and failed to resolve the dispute by negotiation. </w:t>
      </w:r>
    </w:p>
    <w:p w14:paraId="5E01874C" w14:textId="77777777"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6</w:t>
      </w:r>
      <w:r w:rsidRPr="0090127E">
        <w:rPr>
          <w:sz w:val="20"/>
          <w:szCs w:val="20"/>
        </w:rPr>
        <w:t>.2 The Parties agree to continue to perform their respective obligations under this Agreement where a dispute exists.</w:t>
      </w:r>
    </w:p>
    <w:p w14:paraId="7BB04F0A" w14:textId="77777777"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6</w:t>
      </w:r>
      <w:r w:rsidRPr="0090127E">
        <w:rPr>
          <w:sz w:val="20"/>
          <w:szCs w:val="20"/>
        </w:rPr>
        <w:t>.3 The procedure for dispute resolution does not apply to action relating to termination or urgent litigation.</w:t>
      </w:r>
    </w:p>
    <w:p w14:paraId="35D52A12"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17. Termination for default</w:t>
      </w:r>
    </w:p>
    <w:p w14:paraId="4DBBBCB2" w14:textId="1A20E54F" w:rsidR="004E7286" w:rsidRPr="0090127E" w:rsidRDefault="00A85BDE" w:rsidP="00FC7629">
      <w:pPr>
        <w:pStyle w:val="BodyText"/>
        <w:spacing w:before="200" w:line="276" w:lineRule="auto"/>
        <w:ind w:left="219" w:right="737"/>
        <w:rPr>
          <w:sz w:val="20"/>
          <w:szCs w:val="20"/>
        </w:rPr>
      </w:pPr>
      <w:r>
        <w:rPr>
          <w:sz w:val="20"/>
          <w:szCs w:val="20"/>
        </w:rPr>
        <w:t>CHN</w:t>
      </w:r>
      <w:r w:rsidR="004E7286" w:rsidRPr="0090127E">
        <w:rPr>
          <w:sz w:val="20"/>
          <w:szCs w:val="20"/>
        </w:rPr>
        <w:t xml:space="preserve"> may terminate this Agreement by notice where it reasonably believes the Grantee:</w:t>
      </w:r>
    </w:p>
    <w:p w14:paraId="3642CF6F" w14:textId="77777777" w:rsidR="004E7286" w:rsidRPr="0090127E" w:rsidRDefault="004E7286" w:rsidP="005A1C78">
      <w:pPr>
        <w:pStyle w:val="BodyText"/>
        <w:numPr>
          <w:ilvl w:val="0"/>
          <w:numId w:val="11"/>
        </w:numPr>
        <w:spacing w:before="200" w:line="276" w:lineRule="auto"/>
        <w:ind w:right="737"/>
        <w:rPr>
          <w:sz w:val="20"/>
          <w:szCs w:val="20"/>
        </w:rPr>
      </w:pPr>
      <w:r w:rsidRPr="0090127E">
        <w:rPr>
          <w:sz w:val="20"/>
          <w:szCs w:val="20"/>
        </w:rPr>
        <w:t xml:space="preserve">has breached this Agreement; or </w:t>
      </w:r>
    </w:p>
    <w:p w14:paraId="3C1C95D7" w14:textId="77777777" w:rsidR="004E7286" w:rsidRPr="0090127E" w:rsidRDefault="004E7286" w:rsidP="005A1C78">
      <w:pPr>
        <w:pStyle w:val="BodyText"/>
        <w:numPr>
          <w:ilvl w:val="0"/>
          <w:numId w:val="11"/>
        </w:numPr>
        <w:spacing w:before="200" w:line="276" w:lineRule="auto"/>
        <w:ind w:right="737"/>
        <w:rPr>
          <w:sz w:val="20"/>
          <w:szCs w:val="20"/>
        </w:rPr>
      </w:pPr>
      <w:r w:rsidRPr="0090127E">
        <w:rPr>
          <w:sz w:val="20"/>
          <w:szCs w:val="20"/>
        </w:rPr>
        <w:t>has provided false or misleading statements in their application for the Grant.</w:t>
      </w:r>
    </w:p>
    <w:p w14:paraId="2FAD1BA5"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18. Cancellation for convenience</w:t>
      </w:r>
    </w:p>
    <w:p w14:paraId="1F0A47CF" w14:textId="40C2B5E6"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8</w:t>
      </w:r>
      <w:r w:rsidRPr="0090127E">
        <w:rPr>
          <w:sz w:val="20"/>
          <w:szCs w:val="20"/>
        </w:rPr>
        <w:t xml:space="preserve">.1 </w:t>
      </w:r>
      <w:r w:rsidR="00A85BDE">
        <w:rPr>
          <w:sz w:val="20"/>
          <w:szCs w:val="20"/>
        </w:rPr>
        <w:t>CHN</w:t>
      </w:r>
      <w:r w:rsidRPr="0090127E">
        <w:rPr>
          <w:sz w:val="20"/>
          <w:szCs w:val="20"/>
        </w:rPr>
        <w:t xml:space="preserve"> may cancel this Agreement by notice, due to:</w:t>
      </w:r>
    </w:p>
    <w:p w14:paraId="687192E2" w14:textId="4F2E7318" w:rsidR="004E7286" w:rsidRPr="0090127E" w:rsidRDefault="004E7286" w:rsidP="005A1C78">
      <w:pPr>
        <w:pStyle w:val="BodyText"/>
        <w:numPr>
          <w:ilvl w:val="0"/>
          <w:numId w:val="10"/>
        </w:numPr>
        <w:spacing w:before="200" w:line="276" w:lineRule="auto"/>
        <w:ind w:right="737"/>
        <w:rPr>
          <w:sz w:val="20"/>
          <w:szCs w:val="20"/>
        </w:rPr>
      </w:pPr>
      <w:r w:rsidRPr="0090127E">
        <w:rPr>
          <w:sz w:val="20"/>
          <w:szCs w:val="20"/>
        </w:rPr>
        <w:t xml:space="preserve">a change in government policy; or </w:t>
      </w:r>
    </w:p>
    <w:p w14:paraId="681CDB44" w14:textId="44023057" w:rsidR="004E7286" w:rsidRPr="0090127E" w:rsidRDefault="004E7286" w:rsidP="005A1C78">
      <w:pPr>
        <w:pStyle w:val="BodyText"/>
        <w:numPr>
          <w:ilvl w:val="0"/>
          <w:numId w:val="10"/>
        </w:numPr>
        <w:spacing w:before="200" w:line="276" w:lineRule="auto"/>
        <w:ind w:right="737"/>
        <w:rPr>
          <w:sz w:val="20"/>
          <w:szCs w:val="20"/>
        </w:rPr>
      </w:pPr>
      <w:r w:rsidRPr="0090127E">
        <w:rPr>
          <w:sz w:val="20"/>
          <w:szCs w:val="20"/>
        </w:rPr>
        <w:t xml:space="preserve">a Change in the Control of the Grantee, which </w:t>
      </w:r>
      <w:r w:rsidR="00A85BDE">
        <w:rPr>
          <w:sz w:val="20"/>
          <w:szCs w:val="20"/>
        </w:rPr>
        <w:t>CHN</w:t>
      </w:r>
      <w:r w:rsidRPr="0090127E">
        <w:rPr>
          <w:sz w:val="20"/>
          <w:szCs w:val="20"/>
        </w:rPr>
        <w:t xml:space="preserve"> believes will negatively affect the Grantee’s ability to comply with this Agreement.</w:t>
      </w:r>
    </w:p>
    <w:p w14:paraId="3614A083" w14:textId="094864DD"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8</w:t>
      </w:r>
      <w:r w:rsidRPr="0090127E">
        <w:rPr>
          <w:sz w:val="20"/>
          <w:szCs w:val="20"/>
        </w:rPr>
        <w:t>.2 The Grantee agrees on receipt of a notice of cancellation under clause 1</w:t>
      </w:r>
      <w:r w:rsidR="00D12299">
        <w:rPr>
          <w:sz w:val="20"/>
          <w:szCs w:val="20"/>
        </w:rPr>
        <w:t>8</w:t>
      </w:r>
      <w:r w:rsidRPr="0090127E">
        <w:rPr>
          <w:sz w:val="20"/>
          <w:szCs w:val="20"/>
        </w:rPr>
        <w:t>.1 to:</w:t>
      </w:r>
    </w:p>
    <w:p w14:paraId="505E8F24" w14:textId="77777777" w:rsidR="004E7286" w:rsidRPr="0090127E" w:rsidRDefault="004E7286" w:rsidP="005A1C78">
      <w:pPr>
        <w:pStyle w:val="BodyText"/>
        <w:numPr>
          <w:ilvl w:val="0"/>
          <w:numId w:val="12"/>
        </w:numPr>
        <w:spacing w:before="200" w:line="276" w:lineRule="auto"/>
        <w:ind w:right="737"/>
        <w:rPr>
          <w:sz w:val="20"/>
          <w:szCs w:val="20"/>
        </w:rPr>
      </w:pPr>
      <w:r w:rsidRPr="0090127E">
        <w:rPr>
          <w:sz w:val="20"/>
          <w:szCs w:val="20"/>
        </w:rPr>
        <w:t xml:space="preserve">stop the performance of the Grantee's obligations as specified in the notice; and </w:t>
      </w:r>
    </w:p>
    <w:p w14:paraId="56A631D7" w14:textId="77777777" w:rsidR="004E7286" w:rsidRPr="0090127E" w:rsidRDefault="004E7286" w:rsidP="005A1C78">
      <w:pPr>
        <w:pStyle w:val="BodyText"/>
        <w:numPr>
          <w:ilvl w:val="0"/>
          <w:numId w:val="12"/>
        </w:numPr>
        <w:spacing w:before="200" w:line="276" w:lineRule="auto"/>
        <w:ind w:right="737"/>
        <w:rPr>
          <w:sz w:val="20"/>
          <w:szCs w:val="20"/>
        </w:rPr>
      </w:pPr>
      <w:r w:rsidRPr="0090127E">
        <w:rPr>
          <w:sz w:val="20"/>
          <w:szCs w:val="20"/>
        </w:rPr>
        <w:t>take all available steps to minimise loss resulting from that cancellation.</w:t>
      </w:r>
    </w:p>
    <w:p w14:paraId="783AD37E" w14:textId="5F8DBFEE"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8</w:t>
      </w:r>
      <w:r w:rsidRPr="0090127E">
        <w:rPr>
          <w:sz w:val="20"/>
          <w:szCs w:val="20"/>
        </w:rPr>
        <w:t>.3 In the event of cancellation under clause 1</w:t>
      </w:r>
      <w:r w:rsidR="00D12299">
        <w:rPr>
          <w:sz w:val="20"/>
          <w:szCs w:val="20"/>
        </w:rPr>
        <w:t>8</w:t>
      </w:r>
      <w:r w:rsidRPr="0090127E">
        <w:rPr>
          <w:sz w:val="20"/>
          <w:szCs w:val="20"/>
        </w:rPr>
        <w:t xml:space="preserve">.1, </w:t>
      </w:r>
      <w:r w:rsidR="00A85BDE">
        <w:rPr>
          <w:sz w:val="20"/>
          <w:szCs w:val="20"/>
        </w:rPr>
        <w:t>CHN</w:t>
      </w:r>
      <w:r w:rsidRPr="0090127E">
        <w:rPr>
          <w:sz w:val="20"/>
          <w:szCs w:val="20"/>
        </w:rPr>
        <w:t xml:space="preserve"> will be liable only to</w:t>
      </w:r>
      <w:r w:rsidR="00FC7629">
        <w:rPr>
          <w:sz w:val="20"/>
          <w:szCs w:val="20"/>
        </w:rPr>
        <w:t xml:space="preserve"> </w:t>
      </w:r>
      <w:r w:rsidRPr="0090127E">
        <w:rPr>
          <w:sz w:val="20"/>
          <w:szCs w:val="20"/>
        </w:rPr>
        <w:t>reimburse any reasonable expenses the Grantee unavoidably incurs that relate directly to the cancellation.</w:t>
      </w:r>
    </w:p>
    <w:p w14:paraId="03D07CFE" w14:textId="3871E195"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8</w:t>
      </w:r>
      <w:r w:rsidRPr="0090127E">
        <w:rPr>
          <w:sz w:val="20"/>
          <w:szCs w:val="20"/>
        </w:rPr>
        <w:t xml:space="preserve">.4 </w:t>
      </w:r>
      <w:r w:rsidR="00305FD9">
        <w:rPr>
          <w:sz w:val="20"/>
          <w:szCs w:val="20"/>
        </w:rPr>
        <w:t>CHN</w:t>
      </w:r>
      <w:r w:rsidRPr="0090127E">
        <w:rPr>
          <w:sz w:val="20"/>
          <w:szCs w:val="20"/>
        </w:rPr>
        <w:t>’s liability to pay any amount under this clause is subject to:</w:t>
      </w:r>
    </w:p>
    <w:p w14:paraId="7057C542" w14:textId="77777777" w:rsidR="004E7286" w:rsidRPr="0090127E" w:rsidRDefault="004E7286" w:rsidP="005A1C78">
      <w:pPr>
        <w:pStyle w:val="BodyText"/>
        <w:numPr>
          <w:ilvl w:val="0"/>
          <w:numId w:val="13"/>
        </w:numPr>
        <w:spacing w:before="200" w:line="276" w:lineRule="auto"/>
        <w:ind w:right="737"/>
        <w:rPr>
          <w:sz w:val="20"/>
          <w:szCs w:val="20"/>
        </w:rPr>
      </w:pPr>
      <w:r w:rsidRPr="0090127E">
        <w:rPr>
          <w:sz w:val="20"/>
          <w:szCs w:val="20"/>
        </w:rPr>
        <w:t>the Grantee's compliance with this Agreement; and</w:t>
      </w:r>
    </w:p>
    <w:p w14:paraId="72375C86" w14:textId="77777777" w:rsidR="004E7286" w:rsidRPr="0090127E" w:rsidRDefault="004E7286" w:rsidP="005A1C78">
      <w:pPr>
        <w:pStyle w:val="BodyText"/>
        <w:numPr>
          <w:ilvl w:val="0"/>
          <w:numId w:val="13"/>
        </w:numPr>
        <w:spacing w:before="200" w:line="276" w:lineRule="auto"/>
        <w:ind w:right="737"/>
        <w:rPr>
          <w:sz w:val="20"/>
          <w:szCs w:val="20"/>
        </w:rPr>
      </w:pPr>
      <w:r w:rsidRPr="0090127E">
        <w:rPr>
          <w:sz w:val="20"/>
          <w:szCs w:val="20"/>
        </w:rPr>
        <w:t>the total amount of the Grant.</w:t>
      </w:r>
    </w:p>
    <w:p w14:paraId="50E58215" w14:textId="77777777" w:rsidR="004E7286" w:rsidRPr="0090127E" w:rsidRDefault="004E7286" w:rsidP="00FC7629">
      <w:pPr>
        <w:pStyle w:val="BodyText"/>
        <w:spacing w:before="200" w:line="276" w:lineRule="auto"/>
        <w:ind w:left="219" w:right="737"/>
        <w:rPr>
          <w:sz w:val="20"/>
          <w:szCs w:val="20"/>
        </w:rPr>
      </w:pPr>
      <w:r w:rsidRPr="0090127E">
        <w:rPr>
          <w:sz w:val="20"/>
          <w:szCs w:val="20"/>
        </w:rPr>
        <w:t>1</w:t>
      </w:r>
      <w:r>
        <w:rPr>
          <w:sz w:val="20"/>
          <w:szCs w:val="20"/>
        </w:rPr>
        <w:t>8</w:t>
      </w:r>
      <w:r w:rsidRPr="0090127E">
        <w:rPr>
          <w:sz w:val="20"/>
          <w:szCs w:val="20"/>
        </w:rPr>
        <w:t>.5 The Grantee will not be entitled to compensation for loss of prospective profits or benefits that would have been conferred on the Grantee.</w:t>
      </w:r>
    </w:p>
    <w:p w14:paraId="0FBC2DC8"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19. Survival</w:t>
      </w:r>
    </w:p>
    <w:p w14:paraId="41351671" w14:textId="3D8AF7D4" w:rsidR="004E7286" w:rsidRPr="0090127E" w:rsidRDefault="004E7286" w:rsidP="00FC7629">
      <w:pPr>
        <w:pStyle w:val="BodyText"/>
        <w:spacing w:before="200" w:line="276" w:lineRule="auto"/>
        <w:ind w:left="219" w:right="737"/>
        <w:rPr>
          <w:sz w:val="20"/>
          <w:szCs w:val="20"/>
        </w:rPr>
      </w:pPr>
      <w:r w:rsidRPr="0090127E">
        <w:rPr>
          <w:sz w:val="20"/>
          <w:szCs w:val="20"/>
        </w:rPr>
        <w:t xml:space="preserve">Clauses </w:t>
      </w:r>
      <w:r w:rsidR="00D12299">
        <w:rPr>
          <w:sz w:val="20"/>
          <w:szCs w:val="20"/>
        </w:rPr>
        <w:t>9</w:t>
      </w:r>
      <w:r w:rsidRPr="0090127E">
        <w:rPr>
          <w:sz w:val="20"/>
          <w:szCs w:val="20"/>
        </w:rPr>
        <w:t>, 1</w:t>
      </w:r>
      <w:r w:rsidR="00D12299">
        <w:rPr>
          <w:sz w:val="20"/>
          <w:szCs w:val="20"/>
        </w:rPr>
        <w:t>1</w:t>
      </w:r>
      <w:r w:rsidRPr="0090127E">
        <w:rPr>
          <w:sz w:val="20"/>
          <w:szCs w:val="20"/>
        </w:rPr>
        <w:t>, 1</w:t>
      </w:r>
      <w:r w:rsidR="00D12299">
        <w:rPr>
          <w:sz w:val="20"/>
          <w:szCs w:val="20"/>
        </w:rPr>
        <w:t>2</w:t>
      </w:r>
      <w:r w:rsidRPr="0090127E">
        <w:rPr>
          <w:sz w:val="20"/>
          <w:szCs w:val="20"/>
        </w:rPr>
        <w:t>, 1</w:t>
      </w:r>
      <w:r w:rsidR="00D12299">
        <w:rPr>
          <w:sz w:val="20"/>
          <w:szCs w:val="20"/>
        </w:rPr>
        <w:t>3</w:t>
      </w:r>
      <w:r w:rsidRPr="0090127E">
        <w:rPr>
          <w:sz w:val="20"/>
          <w:szCs w:val="20"/>
        </w:rPr>
        <w:t>, 1</w:t>
      </w:r>
      <w:r w:rsidR="00D12299">
        <w:rPr>
          <w:sz w:val="20"/>
          <w:szCs w:val="20"/>
        </w:rPr>
        <w:t>5</w:t>
      </w:r>
      <w:r w:rsidRPr="0090127E">
        <w:rPr>
          <w:sz w:val="20"/>
          <w:szCs w:val="20"/>
        </w:rPr>
        <w:t xml:space="preserve">, </w:t>
      </w:r>
      <w:r w:rsidR="00D12299">
        <w:rPr>
          <w:sz w:val="20"/>
          <w:szCs w:val="20"/>
        </w:rPr>
        <w:t>19</w:t>
      </w:r>
      <w:r w:rsidRPr="0090127E">
        <w:rPr>
          <w:sz w:val="20"/>
          <w:szCs w:val="20"/>
        </w:rPr>
        <w:t xml:space="preserve"> and 2</w:t>
      </w:r>
      <w:r w:rsidR="00D12299">
        <w:rPr>
          <w:sz w:val="20"/>
          <w:szCs w:val="20"/>
        </w:rPr>
        <w:t>0</w:t>
      </w:r>
      <w:r w:rsidRPr="0090127E">
        <w:rPr>
          <w:sz w:val="20"/>
          <w:szCs w:val="20"/>
        </w:rPr>
        <w:t xml:space="preserve"> survive termination, cancellation or expiry of this Agreement.</w:t>
      </w:r>
    </w:p>
    <w:p w14:paraId="2CAABD27" w14:textId="77777777" w:rsidR="004E7286" w:rsidRPr="00FC7629" w:rsidRDefault="004E7286" w:rsidP="00FC7629">
      <w:pPr>
        <w:pStyle w:val="BodyText"/>
        <w:spacing w:before="200" w:line="276" w:lineRule="auto"/>
        <w:ind w:left="219" w:right="737"/>
        <w:rPr>
          <w:b/>
          <w:bCs/>
          <w:sz w:val="20"/>
          <w:szCs w:val="20"/>
        </w:rPr>
      </w:pPr>
      <w:r w:rsidRPr="00FC7629">
        <w:rPr>
          <w:b/>
          <w:bCs/>
          <w:sz w:val="20"/>
          <w:szCs w:val="20"/>
        </w:rPr>
        <w:t>20. Definitions</w:t>
      </w:r>
    </w:p>
    <w:p w14:paraId="2D273B50" w14:textId="77777777" w:rsidR="004E7286" w:rsidRPr="00EA2490" w:rsidRDefault="004E7286" w:rsidP="00FC7629">
      <w:pPr>
        <w:pStyle w:val="BodyText"/>
        <w:spacing w:before="200" w:line="276" w:lineRule="auto"/>
        <w:ind w:left="219" w:right="737"/>
        <w:rPr>
          <w:sz w:val="20"/>
          <w:szCs w:val="20"/>
        </w:rPr>
      </w:pPr>
      <w:r w:rsidRPr="00EA2490">
        <w:rPr>
          <w:sz w:val="20"/>
          <w:szCs w:val="20"/>
        </w:rPr>
        <w:t>In this Agreement, unless the contrary appears:</w:t>
      </w:r>
    </w:p>
    <w:p w14:paraId="551B441A"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 xml:space="preserve">Activity </w:t>
      </w:r>
      <w:r w:rsidRPr="00EA2490">
        <w:rPr>
          <w:sz w:val="20"/>
          <w:szCs w:val="20"/>
        </w:rPr>
        <w:t>means the activities described in the Grant Details.</w:t>
      </w:r>
    </w:p>
    <w:p w14:paraId="121083B2"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Activity Material</w:t>
      </w:r>
      <w:r w:rsidRPr="00EA2490">
        <w:rPr>
          <w:sz w:val="20"/>
          <w:szCs w:val="20"/>
        </w:rPr>
        <w:t xml:space="preserve"> means any Material, other than Reporting Material, created or developed by the Grantee as a result of the Activity.</w:t>
      </w:r>
    </w:p>
    <w:p w14:paraId="1E990CDF" w14:textId="1A5E0585" w:rsidR="004E7286" w:rsidRPr="00EA2490" w:rsidRDefault="004E7286" w:rsidP="00FC7629">
      <w:pPr>
        <w:pStyle w:val="BodyText"/>
        <w:spacing w:before="200" w:line="276" w:lineRule="auto"/>
        <w:ind w:left="219" w:right="737"/>
        <w:rPr>
          <w:sz w:val="20"/>
          <w:szCs w:val="20"/>
        </w:rPr>
      </w:pPr>
      <w:r w:rsidRPr="00EA2490">
        <w:rPr>
          <w:b/>
          <w:bCs/>
          <w:sz w:val="20"/>
          <w:szCs w:val="20"/>
        </w:rPr>
        <w:t>Agreement</w:t>
      </w:r>
      <w:r w:rsidRPr="00EA2490">
        <w:rPr>
          <w:sz w:val="20"/>
          <w:szCs w:val="20"/>
        </w:rPr>
        <w:t xml:space="preserve"> means the Grant Details, Supplementary Terms (if any), </w:t>
      </w:r>
      <w:r w:rsidR="00305FD9" w:rsidRPr="00EA2490">
        <w:rPr>
          <w:sz w:val="20"/>
          <w:szCs w:val="20"/>
        </w:rPr>
        <w:t>CHN</w:t>
      </w:r>
      <w:r w:rsidRPr="00EA2490">
        <w:rPr>
          <w:sz w:val="20"/>
          <w:szCs w:val="20"/>
        </w:rPr>
        <w:t xml:space="preserve"> General Grant Conditions and any other document referenced or incorporated in the Grant Details.</w:t>
      </w:r>
    </w:p>
    <w:p w14:paraId="708F8C3E"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Australian Privacy Principle</w:t>
      </w:r>
      <w:r w:rsidRPr="00EA2490">
        <w:rPr>
          <w:sz w:val="20"/>
          <w:szCs w:val="20"/>
        </w:rPr>
        <w:t xml:space="preserve"> has the same meaning as in the Privacy Act 1988.</w:t>
      </w:r>
    </w:p>
    <w:p w14:paraId="4E04206E"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Change in the Control</w:t>
      </w:r>
      <w:r w:rsidRPr="00EA2490">
        <w:rPr>
          <w:sz w:val="20"/>
          <w:szCs w:val="20"/>
        </w:rPr>
        <w:t xml:space="preserve"> means any change in any person(s) who directly exercise effective control over the Grantee.</w:t>
      </w:r>
    </w:p>
    <w:p w14:paraId="0F5D0A2F"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Completion Date</w:t>
      </w:r>
      <w:r w:rsidRPr="00EA2490">
        <w:rPr>
          <w:sz w:val="20"/>
          <w:szCs w:val="20"/>
        </w:rPr>
        <w:t xml:space="preserve"> means the date or event specified in the Grant Details.</w:t>
      </w:r>
    </w:p>
    <w:p w14:paraId="7F5C67F7"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Existing Material</w:t>
      </w:r>
      <w:r w:rsidRPr="00EA2490">
        <w:rPr>
          <w:sz w:val="20"/>
          <w:szCs w:val="20"/>
        </w:rPr>
        <w:t xml:space="preserve"> means Material developed independently of this Agreement that is incorporated in or supplied as part of the Reporting Material.</w:t>
      </w:r>
    </w:p>
    <w:p w14:paraId="170D6618" w14:textId="23F81D6E" w:rsidR="004E7286" w:rsidRPr="00EA2490" w:rsidRDefault="004E7286" w:rsidP="00FC7629">
      <w:pPr>
        <w:pStyle w:val="BodyText"/>
        <w:spacing w:before="200" w:line="276" w:lineRule="auto"/>
        <w:ind w:left="219" w:right="737"/>
        <w:rPr>
          <w:sz w:val="20"/>
          <w:szCs w:val="20"/>
        </w:rPr>
      </w:pPr>
      <w:r w:rsidRPr="00EA2490">
        <w:rPr>
          <w:b/>
          <w:bCs/>
          <w:sz w:val="20"/>
          <w:szCs w:val="20"/>
        </w:rPr>
        <w:t xml:space="preserve">Grant </w:t>
      </w:r>
      <w:r w:rsidRPr="00EA2490">
        <w:rPr>
          <w:sz w:val="20"/>
          <w:szCs w:val="20"/>
        </w:rPr>
        <w:t xml:space="preserve">means the money, or any part of it, payable by </w:t>
      </w:r>
      <w:r w:rsidR="00305FD9" w:rsidRPr="00EA2490">
        <w:rPr>
          <w:sz w:val="20"/>
          <w:szCs w:val="20"/>
        </w:rPr>
        <w:t>CHN</w:t>
      </w:r>
      <w:r w:rsidRPr="00EA2490">
        <w:rPr>
          <w:sz w:val="20"/>
          <w:szCs w:val="20"/>
        </w:rPr>
        <w:t xml:space="preserve"> to the Grantee as specified in the Grant Details.</w:t>
      </w:r>
    </w:p>
    <w:p w14:paraId="781267D4"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Grantee</w:t>
      </w:r>
      <w:r w:rsidRPr="00EA2490">
        <w:rPr>
          <w:sz w:val="20"/>
          <w:szCs w:val="20"/>
        </w:rPr>
        <w:t xml:space="preserve"> means the legal entity specified in the Agreement and includes, where relevant, its officers, employees, contractors and agents.</w:t>
      </w:r>
    </w:p>
    <w:p w14:paraId="75262A4C"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Grant Details</w:t>
      </w:r>
      <w:r w:rsidRPr="00EA2490">
        <w:rPr>
          <w:sz w:val="20"/>
          <w:szCs w:val="20"/>
        </w:rPr>
        <w:t xml:space="preserve"> means the document titled Grant Details that forms part of this Agreement. </w:t>
      </w:r>
    </w:p>
    <w:p w14:paraId="5431903B"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Intellectual Property Rights</w:t>
      </w:r>
      <w:r w:rsidRPr="00EA2490">
        <w:rPr>
          <w:sz w:val="20"/>
          <w:szCs w:val="20"/>
        </w:rPr>
        <w:t xml:space="preserve"> means all copyright, patents, registered and unregistered trademarks (including service marks), registered designs, and other rights resulting from intellectual activity (other than moral rights under the Copyright Act 1968).</w:t>
      </w:r>
    </w:p>
    <w:p w14:paraId="0C77138F"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 xml:space="preserve">Material </w:t>
      </w:r>
      <w:r w:rsidRPr="00EA2490">
        <w:rPr>
          <w:sz w:val="20"/>
          <w:szCs w:val="20"/>
        </w:rPr>
        <w:t>includes documents, equipment, software (including source code and object code versions), goods, information and data stored by any means including all copies and extracts of them.</w:t>
      </w:r>
    </w:p>
    <w:p w14:paraId="4F360C8C" w14:textId="27772706" w:rsidR="004E7286" w:rsidRPr="00EA2490" w:rsidRDefault="004E7286" w:rsidP="00FC7629">
      <w:pPr>
        <w:pStyle w:val="BodyText"/>
        <w:spacing w:before="200" w:line="276" w:lineRule="auto"/>
        <w:ind w:left="219" w:right="737"/>
        <w:rPr>
          <w:sz w:val="20"/>
          <w:szCs w:val="20"/>
        </w:rPr>
      </w:pPr>
      <w:r w:rsidRPr="00EA2490">
        <w:rPr>
          <w:b/>
          <w:bCs/>
          <w:sz w:val="20"/>
          <w:szCs w:val="20"/>
        </w:rPr>
        <w:t xml:space="preserve">Party </w:t>
      </w:r>
      <w:r w:rsidRPr="00EA2490">
        <w:rPr>
          <w:sz w:val="20"/>
          <w:szCs w:val="20"/>
        </w:rPr>
        <w:t xml:space="preserve">means the Grantee or </w:t>
      </w:r>
      <w:r w:rsidR="00305FD9" w:rsidRPr="00EA2490">
        <w:rPr>
          <w:sz w:val="20"/>
          <w:szCs w:val="20"/>
        </w:rPr>
        <w:t>C</w:t>
      </w:r>
      <w:r w:rsidRPr="00EA2490">
        <w:rPr>
          <w:sz w:val="20"/>
          <w:szCs w:val="20"/>
        </w:rPr>
        <w:t>HN.</w:t>
      </w:r>
    </w:p>
    <w:p w14:paraId="678C2828" w14:textId="77777777" w:rsidR="004E7286" w:rsidRPr="00EA2490" w:rsidRDefault="004E7286" w:rsidP="00FC7629">
      <w:pPr>
        <w:pStyle w:val="BodyText"/>
        <w:spacing w:before="200" w:line="276" w:lineRule="auto"/>
        <w:ind w:left="219" w:right="737"/>
        <w:rPr>
          <w:sz w:val="20"/>
          <w:szCs w:val="20"/>
        </w:rPr>
      </w:pPr>
      <w:r w:rsidRPr="00EA2490">
        <w:rPr>
          <w:b/>
          <w:bCs/>
          <w:sz w:val="20"/>
          <w:szCs w:val="20"/>
        </w:rPr>
        <w:t>Personal Information</w:t>
      </w:r>
      <w:r w:rsidRPr="00EA2490">
        <w:rPr>
          <w:sz w:val="20"/>
          <w:szCs w:val="20"/>
        </w:rPr>
        <w:t xml:space="preserve"> has the same meaning as in the Privacy Act 1988.</w:t>
      </w:r>
    </w:p>
    <w:p w14:paraId="06ED6372" w14:textId="03F26271" w:rsidR="004E7286" w:rsidRPr="00EA2490" w:rsidRDefault="004E7286" w:rsidP="00FC7629">
      <w:pPr>
        <w:pStyle w:val="BodyText"/>
        <w:spacing w:before="200" w:line="276" w:lineRule="auto"/>
        <w:ind w:left="219" w:right="737"/>
        <w:rPr>
          <w:sz w:val="20"/>
          <w:szCs w:val="20"/>
        </w:rPr>
      </w:pPr>
      <w:r w:rsidRPr="00EA2490">
        <w:rPr>
          <w:b/>
          <w:bCs/>
          <w:sz w:val="20"/>
          <w:szCs w:val="20"/>
        </w:rPr>
        <w:t>Reporting Material</w:t>
      </w:r>
      <w:r w:rsidRPr="00EA2490">
        <w:rPr>
          <w:sz w:val="20"/>
          <w:szCs w:val="20"/>
        </w:rPr>
        <w:t xml:space="preserve"> means all Material which the Grantee is required to provide to </w:t>
      </w:r>
      <w:r w:rsidR="00305FD9" w:rsidRPr="00EA2490">
        <w:rPr>
          <w:sz w:val="20"/>
          <w:szCs w:val="20"/>
        </w:rPr>
        <w:t>C</w:t>
      </w:r>
      <w:r w:rsidRPr="00EA2490">
        <w:rPr>
          <w:sz w:val="20"/>
          <w:szCs w:val="20"/>
        </w:rPr>
        <w:t>HN for reporting purposes as specified in the Grant Details.</w:t>
      </w:r>
    </w:p>
    <w:bookmarkEnd w:id="25"/>
    <w:bookmarkEnd w:id="26"/>
    <w:p w14:paraId="1053032A" w14:textId="1DE1D3F3" w:rsidR="00710EE8" w:rsidRPr="00EA2490" w:rsidRDefault="00305FD9" w:rsidP="00FC7629">
      <w:pPr>
        <w:pStyle w:val="BodyText"/>
        <w:spacing w:before="200" w:line="276" w:lineRule="auto"/>
        <w:ind w:left="219" w:right="737"/>
        <w:rPr>
          <w:sz w:val="20"/>
          <w:szCs w:val="20"/>
        </w:rPr>
      </w:pPr>
      <w:r w:rsidRPr="00EA2490">
        <w:rPr>
          <w:b/>
          <w:bCs/>
          <w:sz w:val="20"/>
          <w:szCs w:val="20"/>
        </w:rPr>
        <w:t>CHN</w:t>
      </w:r>
      <w:r w:rsidR="00710EE8" w:rsidRPr="00EA2490">
        <w:rPr>
          <w:sz w:val="20"/>
          <w:szCs w:val="20"/>
        </w:rPr>
        <w:t xml:space="preserve"> means </w:t>
      </w:r>
      <w:r w:rsidRPr="00EA2490">
        <w:rPr>
          <w:sz w:val="20"/>
          <w:szCs w:val="20"/>
        </w:rPr>
        <w:t>ACT’s PHN</w:t>
      </w:r>
      <w:r w:rsidR="00710EE8" w:rsidRPr="00EA2490">
        <w:rPr>
          <w:sz w:val="20"/>
          <w:szCs w:val="20"/>
        </w:rPr>
        <w:t xml:space="preserve"> </w:t>
      </w:r>
      <w:r w:rsidR="00710EE8" w:rsidRPr="41967CDB">
        <w:rPr>
          <w:sz w:val="20"/>
          <w:szCs w:val="20"/>
        </w:rPr>
        <w:t xml:space="preserve">(ABN </w:t>
      </w:r>
      <w:r w:rsidR="001B3B3A" w:rsidRPr="41967CDB">
        <w:rPr>
          <w:rStyle w:val="normaltextrun"/>
          <w:color w:val="000000"/>
          <w:sz w:val="20"/>
          <w:szCs w:val="20"/>
          <w:bdr w:val="none" w:sz="0" w:space="0" w:color="auto" w:frame="1"/>
        </w:rPr>
        <w:t>82 098 499 471</w:t>
      </w:r>
      <w:r w:rsidR="00710EE8" w:rsidRPr="00EA2490">
        <w:rPr>
          <w:sz w:val="20"/>
          <w:szCs w:val="20"/>
        </w:rPr>
        <w:t xml:space="preserve">) of </w:t>
      </w:r>
      <w:r w:rsidR="00D6596E" w:rsidRPr="00EA2490">
        <w:rPr>
          <w:sz w:val="20"/>
          <w:szCs w:val="20"/>
        </w:rPr>
        <w:t>[</w:t>
      </w:r>
      <w:r w:rsidRPr="00EA2490">
        <w:rPr>
          <w:sz w:val="20"/>
          <w:szCs w:val="20"/>
        </w:rPr>
        <w:t>2/1 Geils Court, Deakin ACT 2600</w:t>
      </w:r>
      <w:r w:rsidR="00D6596E" w:rsidRPr="00EA2490">
        <w:rPr>
          <w:sz w:val="20"/>
          <w:szCs w:val="20"/>
        </w:rPr>
        <w:t>]</w:t>
      </w:r>
      <w:r w:rsidR="00710EE8" w:rsidRPr="00EA2490">
        <w:rPr>
          <w:sz w:val="20"/>
          <w:szCs w:val="20"/>
        </w:rPr>
        <w:t xml:space="preserve"> and includes, where relevant, its officers, employees, contractors and agents.</w:t>
      </w:r>
    </w:p>
    <w:p w14:paraId="609BE6B8" w14:textId="2E821391" w:rsidR="00272E67" w:rsidRPr="00EA2490" w:rsidRDefault="00305FD9" w:rsidP="00FC7629">
      <w:pPr>
        <w:pStyle w:val="BodyText"/>
        <w:spacing w:before="200" w:line="276" w:lineRule="auto"/>
        <w:ind w:left="219" w:right="737"/>
        <w:rPr>
          <w:sz w:val="20"/>
          <w:szCs w:val="20"/>
        </w:rPr>
      </w:pPr>
      <w:r w:rsidRPr="00EA2490">
        <w:rPr>
          <w:b/>
          <w:bCs/>
          <w:sz w:val="20"/>
          <w:szCs w:val="20"/>
        </w:rPr>
        <w:t>CHN</w:t>
      </w:r>
      <w:r w:rsidR="00710EE8" w:rsidRPr="00EA2490">
        <w:rPr>
          <w:b/>
          <w:bCs/>
          <w:sz w:val="20"/>
          <w:szCs w:val="20"/>
        </w:rPr>
        <w:t xml:space="preserve"> General Grant Conditions</w:t>
      </w:r>
      <w:r w:rsidR="00710EE8" w:rsidRPr="00EA2490">
        <w:rPr>
          <w:sz w:val="20"/>
          <w:szCs w:val="20"/>
        </w:rPr>
        <w:t xml:space="preserve"> means this document.</w:t>
      </w:r>
    </w:p>
    <w:p w14:paraId="15DAB476" w14:textId="10B546FD" w:rsidR="00D12299" w:rsidRPr="00EA2490" w:rsidRDefault="00305FD9" w:rsidP="00FC7629">
      <w:pPr>
        <w:pStyle w:val="BodyText"/>
        <w:spacing w:before="200" w:line="276" w:lineRule="auto"/>
        <w:ind w:left="219" w:right="737"/>
        <w:rPr>
          <w:sz w:val="20"/>
          <w:szCs w:val="20"/>
        </w:rPr>
      </w:pPr>
      <w:r w:rsidRPr="00EA2490">
        <w:rPr>
          <w:b/>
          <w:bCs/>
          <w:sz w:val="20"/>
          <w:szCs w:val="20"/>
        </w:rPr>
        <w:t>CHN</w:t>
      </w:r>
      <w:r w:rsidR="00710EE8" w:rsidRPr="00EA2490">
        <w:rPr>
          <w:b/>
          <w:bCs/>
          <w:sz w:val="20"/>
          <w:szCs w:val="20"/>
        </w:rPr>
        <w:t>’s Purposes</w:t>
      </w:r>
      <w:r w:rsidR="00710EE8" w:rsidRPr="00EA2490">
        <w:rPr>
          <w:sz w:val="20"/>
          <w:szCs w:val="20"/>
        </w:rPr>
        <w:t xml:space="preserve"> does not include commercialisation or the provision of the Material to a third party for its commercial use.</w:t>
      </w:r>
    </w:p>
    <w:p w14:paraId="2D5A792A" w14:textId="072C06D4" w:rsidR="00292F5B" w:rsidRPr="003E0D00" w:rsidRDefault="00292F5B" w:rsidP="00EC3876">
      <w:pPr>
        <w:autoSpaceDE/>
        <w:autoSpaceDN/>
        <w:spacing w:after="60"/>
        <w:ind w:left="503"/>
        <w:rPr>
          <w:b/>
          <w:bCs/>
          <w:color w:val="365F91"/>
          <w:sz w:val="26"/>
          <w:szCs w:val="26"/>
        </w:rPr>
      </w:pPr>
      <w:bookmarkStart w:id="27" w:name="1._Undertaking_the_Activity"/>
      <w:bookmarkStart w:id="28" w:name="2._Acknowledgements"/>
      <w:bookmarkStart w:id="29" w:name="3._Notices"/>
      <w:bookmarkStart w:id="30" w:name="4._Relationship_between_the_Parties"/>
      <w:bookmarkStart w:id="31" w:name="5._Subcontracting"/>
      <w:bookmarkStart w:id="32" w:name="6._Conflict_of_interest"/>
      <w:bookmarkStart w:id="33" w:name="7._Variation"/>
      <w:bookmarkStart w:id="34" w:name="8._Payment_of_the_Grant"/>
      <w:bookmarkStart w:id="35" w:name="9._Spending_the_Grant"/>
      <w:bookmarkStart w:id="36" w:name="10._Repayment"/>
      <w:bookmarkStart w:id="37" w:name="11._Record_keeping"/>
      <w:bookmarkStart w:id="38" w:name="12._Intellectual_Property"/>
      <w:bookmarkStart w:id="39" w:name="13._Privacy"/>
      <w:bookmarkStart w:id="40" w:name="14._Confidentiality"/>
      <w:bookmarkStart w:id="41" w:name="15._Insurance"/>
      <w:bookmarkStart w:id="42" w:name="16._Indemnities"/>
      <w:bookmarkStart w:id="43" w:name="17._Dispute_resolution"/>
      <w:bookmarkStart w:id="44" w:name="18._Termination_for_default"/>
      <w:bookmarkStart w:id="45" w:name="19._Cancellation_for_convenience"/>
      <w:bookmarkStart w:id="46" w:name="20._Survival"/>
      <w:bookmarkStart w:id="47" w:name="21._Definitions"/>
      <w:bookmarkStart w:id="48" w:name="_Reporting_Material_means_all_Material_"/>
      <w:bookmarkStart w:id="49" w:name="Disclaimer_and_explanatory_notes"/>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5336EC9" w14:textId="3F3E91E6" w:rsidR="00272E67" w:rsidRDefault="00260F05" w:rsidP="005A1C78">
      <w:pPr>
        <w:pStyle w:val="Heading2"/>
        <w:numPr>
          <w:ilvl w:val="1"/>
          <w:numId w:val="1"/>
        </w:numPr>
        <w:tabs>
          <w:tab w:val="left" w:pos="552"/>
        </w:tabs>
        <w:spacing w:before="1"/>
        <w:jc w:val="left"/>
        <w:rPr>
          <w:color w:val="365F91"/>
        </w:rPr>
      </w:pPr>
      <w:r w:rsidRPr="41967CDB">
        <w:rPr>
          <w:color w:val="365F91" w:themeColor="accent1" w:themeShade="BF"/>
        </w:rPr>
        <w:t xml:space="preserve">Disclaimer and explanatory notes </w:t>
      </w:r>
    </w:p>
    <w:p w14:paraId="12EA031C" w14:textId="3D2590DE" w:rsidR="00265C67" w:rsidRPr="0037752B" w:rsidRDefault="00260F05" w:rsidP="00EC3876">
      <w:pPr>
        <w:pStyle w:val="Heading2"/>
        <w:spacing w:before="120" w:after="120" w:line="276" w:lineRule="auto"/>
        <w:ind w:right="5304"/>
        <w:rPr>
          <w:color w:val="365F91" w:themeColor="accent1" w:themeShade="BF"/>
        </w:rPr>
      </w:pPr>
      <w:r w:rsidRPr="0037752B">
        <w:rPr>
          <w:color w:val="365F91"/>
          <w:spacing w:val="-2"/>
        </w:rPr>
        <w:t>Disclaimer</w:t>
      </w:r>
    </w:p>
    <w:p w14:paraId="447C4713" w14:textId="77777777" w:rsidR="001761D1" w:rsidRDefault="00260F05" w:rsidP="00EA2490">
      <w:pPr>
        <w:pStyle w:val="BodyText"/>
        <w:spacing w:before="200" w:line="276" w:lineRule="auto"/>
        <w:ind w:left="219" w:right="737"/>
        <w:rPr>
          <w:sz w:val="20"/>
          <w:szCs w:val="20"/>
        </w:rPr>
      </w:pPr>
      <w:r w:rsidRPr="00EA2490">
        <w:rPr>
          <w:sz w:val="20"/>
          <w:szCs w:val="20"/>
        </w:rPr>
        <w:t>By executing this agreement</w:t>
      </w:r>
      <w:r w:rsidR="001761D1">
        <w:rPr>
          <w:sz w:val="20"/>
          <w:szCs w:val="20"/>
        </w:rPr>
        <w:t>:</w:t>
      </w:r>
    </w:p>
    <w:p w14:paraId="591AF3E5" w14:textId="77777777" w:rsidR="00FD33C3" w:rsidRDefault="00260F05" w:rsidP="00FD33C3">
      <w:pPr>
        <w:pStyle w:val="BodyText"/>
        <w:numPr>
          <w:ilvl w:val="0"/>
          <w:numId w:val="15"/>
        </w:numPr>
        <w:spacing w:before="200" w:line="276" w:lineRule="auto"/>
        <w:ind w:right="737"/>
        <w:rPr>
          <w:sz w:val="20"/>
          <w:szCs w:val="20"/>
        </w:rPr>
      </w:pPr>
      <w:r w:rsidRPr="00EA2490">
        <w:rPr>
          <w:sz w:val="20"/>
          <w:szCs w:val="20"/>
        </w:rPr>
        <w:t>you agree that you have read</w:t>
      </w:r>
      <w:r w:rsidR="00EC3876" w:rsidRPr="00EA2490">
        <w:rPr>
          <w:sz w:val="20"/>
          <w:szCs w:val="20"/>
        </w:rPr>
        <w:t xml:space="preserve"> and accepted this agreement in its entirety</w:t>
      </w:r>
      <w:r w:rsidRPr="00EA2490">
        <w:rPr>
          <w:sz w:val="20"/>
          <w:szCs w:val="20"/>
        </w:rPr>
        <w:t xml:space="preserve"> </w:t>
      </w:r>
      <w:r w:rsidR="00EC3876" w:rsidRPr="00EA2490">
        <w:rPr>
          <w:sz w:val="20"/>
          <w:szCs w:val="20"/>
        </w:rPr>
        <w:t xml:space="preserve">including </w:t>
      </w:r>
      <w:r w:rsidR="00523B67" w:rsidRPr="00EA2490">
        <w:rPr>
          <w:sz w:val="20"/>
          <w:szCs w:val="20"/>
        </w:rPr>
        <w:t>the General Grant Conditions</w:t>
      </w:r>
      <w:r w:rsidR="00EC3876" w:rsidRPr="00EA2490">
        <w:rPr>
          <w:sz w:val="20"/>
          <w:szCs w:val="20"/>
        </w:rPr>
        <w:t>,</w:t>
      </w:r>
      <w:r w:rsidR="00523B67" w:rsidRPr="00EA2490">
        <w:rPr>
          <w:sz w:val="20"/>
          <w:szCs w:val="20"/>
        </w:rPr>
        <w:t xml:space="preserve"> </w:t>
      </w:r>
      <w:r w:rsidRPr="00EA2490">
        <w:rPr>
          <w:sz w:val="20"/>
          <w:szCs w:val="20"/>
        </w:rPr>
        <w:t xml:space="preserve">this disclaimer, </w:t>
      </w:r>
      <w:r w:rsidR="00EC3876" w:rsidRPr="00EA2490">
        <w:rPr>
          <w:sz w:val="20"/>
          <w:szCs w:val="20"/>
        </w:rPr>
        <w:t xml:space="preserve">and </w:t>
      </w:r>
      <w:r w:rsidRPr="00EA2490">
        <w:rPr>
          <w:sz w:val="20"/>
          <w:szCs w:val="20"/>
        </w:rPr>
        <w:t>the</w:t>
      </w:r>
      <w:r w:rsidR="00523B67" w:rsidRPr="00EA2490">
        <w:rPr>
          <w:sz w:val="20"/>
          <w:szCs w:val="20"/>
        </w:rPr>
        <w:t xml:space="preserve"> </w:t>
      </w:r>
      <w:r w:rsidRPr="00EA2490">
        <w:rPr>
          <w:sz w:val="20"/>
          <w:szCs w:val="20"/>
        </w:rPr>
        <w:t>explanatory notes on how to duly execute this agreement.</w:t>
      </w:r>
    </w:p>
    <w:p w14:paraId="38BADE59" w14:textId="1C847A05" w:rsidR="00FD33C3" w:rsidRDefault="00FD33C3" w:rsidP="00FD33C3">
      <w:pPr>
        <w:pStyle w:val="BodyText"/>
        <w:numPr>
          <w:ilvl w:val="0"/>
          <w:numId w:val="15"/>
        </w:numPr>
        <w:spacing w:before="200" w:line="276" w:lineRule="auto"/>
        <w:ind w:right="737"/>
        <w:rPr>
          <w:sz w:val="20"/>
          <w:szCs w:val="20"/>
        </w:rPr>
      </w:pPr>
      <w:r>
        <w:rPr>
          <w:sz w:val="20"/>
          <w:szCs w:val="20"/>
        </w:rPr>
        <w:t>y</w:t>
      </w:r>
      <w:r w:rsidR="00260F05" w:rsidRPr="00FD33C3">
        <w:rPr>
          <w:sz w:val="20"/>
          <w:szCs w:val="20"/>
        </w:rPr>
        <w:t>ou warrant that your identity has been verified, you have legal capacity and authority to enter into this agreement, and you are signing in accordance with all legal instruments that apply to you and/or the legal entity which you represent.</w:t>
      </w:r>
    </w:p>
    <w:p w14:paraId="5072B38E" w14:textId="77777777" w:rsidR="00FD33C3" w:rsidRDefault="00FD33C3" w:rsidP="00FD33C3">
      <w:pPr>
        <w:pStyle w:val="paragraph"/>
        <w:spacing w:before="0" w:beforeAutospacing="0" w:after="0" w:afterAutospacing="0"/>
        <w:ind w:left="219"/>
        <w:textAlignment w:val="baseline"/>
        <w:rPr>
          <w:rStyle w:val="normaltextrun"/>
          <w:rFonts w:ascii="Arial" w:hAnsi="Arial" w:cs="Arial"/>
          <w:sz w:val="20"/>
          <w:szCs w:val="20"/>
          <w:lang w:val="en-US"/>
        </w:rPr>
      </w:pPr>
    </w:p>
    <w:p w14:paraId="203232A3" w14:textId="5364B843" w:rsidR="00FD33C3" w:rsidRDefault="00FD33C3" w:rsidP="00FD33C3">
      <w:pPr>
        <w:pStyle w:val="paragraph"/>
        <w:numPr>
          <w:ilvl w:val="0"/>
          <w:numId w:val="1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you declare that the facility named and located at the address outlined in this Agreement:</w:t>
      </w:r>
      <w:r>
        <w:rPr>
          <w:rStyle w:val="eop"/>
          <w:rFonts w:eastAsia="Arial"/>
        </w:rPr>
        <w:t> </w:t>
      </w:r>
    </w:p>
    <w:p w14:paraId="40CD65AA" w14:textId="204DF6C2" w:rsidR="00FD33C3" w:rsidRDefault="00FD33C3" w:rsidP="41967CDB">
      <w:pPr>
        <w:pStyle w:val="paragraph"/>
        <w:numPr>
          <w:ilvl w:val="0"/>
          <w:numId w:val="17"/>
        </w:numPr>
        <w:tabs>
          <w:tab w:val="clear" w:pos="720"/>
        </w:tabs>
        <w:spacing w:before="0" w:beforeAutospacing="0" w:after="0" w:afterAutospacing="0"/>
        <w:ind w:left="1074" w:firstLine="0"/>
        <w:textAlignment w:val="baseline"/>
        <w:rPr>
          <w:rFonts w:ascii="Arial" w:hAnsi="Arial" w:cs="Arial"/>
          <w:sz w:val="20"/>
          <w:szCs w:val="20"/>
        </w:rPr>
      </w:pPr>
      <w:r>
        <w:rPr>
          <w:rStyle w:val="normaltextrun"/>
          <w:rFonts w:ascii="Arial" w:hAnsi="Arial" w:cs="Arial"/>
          <w:sz w:val="20"/>
          <w:szCs w:val="20"/>
          <w:lang w:val="en-US"/>
        </w:rPr>
        <w:t>meets the eligibility criteria for th</w:t>
      </w:r>
      <w:r w:rsidR="001F1809">
        <w:rPr>
          <w:rStyle w:val="normaltextrun"/>
          <w:rFonts w:ascii="Arial" w:hAnsi="Arial" w:cs="Arial"/>
          <w:sz w:val="20"/>
          <w:szCs w:val="20"/>
          <w:lang w:val="en-US"/>
        </w:rPr>
        <w:t>is</w:t>
      </w:r>
      <w:r>
        <w:rPr>
          <w:rStyle w:val="normaltextrun"/>
          <w:rFonts w:ascii="Arial" w:hAnsi="Arial" w:cs="Arial"/>
          <w:sz w:val="20"/>
          <w:szCs w:val="20"/>
          <w:lang w:val="en-US"/>
        </w:rPr>
        <w:t xml:space="preserve"> Program;</w:t>
      </w:r>
      <w:r>
        <w:rPr>
          <w:rStyle w:val="eop"/>
          <w:rFonts w:eastAsia="Arial"/>
        </w:rPr>
        <w:t> </w:t>
      </w:r>
    </w:p>
    <w:p w14:paraId="22C20B6B" w14:textId="77777777" w:rsidR="00FD33C3" w:rsidRDefault="00FD33C3" w:rsidP="41967CDB">
      <w:pPr>
        <w:pStyle w:val="paragraph"/>
        <w:numPr>
          <w:ilvl w:val="0"/>
          <w:numId w:val="17"/>
        </w:numPr>
        <w:tabs>
          <w:tab w:val="clear" w:pos="720"/>
        </w:tabs>
        <w:spacing w:before="0" w:beforeAutospacing="0" w:after="0" w:afterAutospacing="0"/>
        <w:ind w:left="1074" w:firstLine="0"/>
        <w:textAlignment w:val="baseline"/>
        <w:rPr>
          <w:rFonts w:ascii="Arial" w:hAnsi="Arial" w:cs="Arial"/>
          <w:sz w:val="20"/>
          <w:szCs w:val="20"/>
        </w:rPr>
      </w:pPr>
      <w:r>
        <w:rPr>
          <w:rStyle w:val="normaltextrun"/>
          <w:rFonts w:ascii="Arial" w:hAnsi="Arial" w:cs="Arial"/>
          <w:sz w:val="20"/>
          <w:szCs w:val="20"/>
          <w:lang w:val="en-US"/>
        </w:rPr>
        <w:t>has not previously applied for a grant under the Program; and</w:t>
      </w:r>
      <w:r>
        <w:rPr>
          <w:rStyle w:val="eop"/>
          <w:rFonts w:eastAsia="Arial"/>
        </w:rPr>
        <w:t> </w:t>
      </w:r>
    </w:p>
    <w:p w14:paraId="44385594" w14:textId="77777777" w:rsidR="001F1809" w:rsidRPr="001F1809" w:rsidRDefault="00FD33C3" w:rsidP="41967CDB">
      <w:pPr>
        <w:pStyle w:val="paragraph"/>
        <w:numPr>
          <w:ilvl w:val="0"/>
          <w:numId w:val="18"/>
        </w:numPr>
        <w:spacing w:before="0" w:beforeAutospacing="0" w:after="0" w:afterAutospacing="0"/>
        <w:ind w:left="1074" w:firstLine="0"/>
        <w:textAlignment w:val="baseline"/>
        <w:rPr>
          <w:rStyle w:val="normaltextrun"/>
          <w:rFonts w:ascii="Arial" w:hAnsi="Arial" w:cs="Arial"/>
          <w:sz w:val="20"/>
          <w:szCs w:val="20"/>
        </w:rPr>
      </w:pPr>
      <w:r>
        <w:rPr>
          <w:rStyle w:val="normaltextrun"/>
          <w:rFonts w:ascii="Arial" w:hAnsi="Arial" w:cs="Arial"/>
          <w:sz w:val="20"/>
          <w:szCs w:val="20"/>
          <w:lang w:val="en-US"/>
        </w:rPr>
        <w:t xml:space="preserve">will not fund the same activities or purchases for which it has received or will receive funding for through </w:t>
      </w:r>
    </w:p>
    <w:p w14:paraId="093CC77D" w14:textId="107C1F01" w:rsidR="00FD33C3" w:rsidRDefault="00FD33C3" w:rsidP="001F1809">
      <w:pPr>
        <w:pStyle w:val="paragraph"/>
        <w:spacing w:before="0" w:beforeAutospacing="0" w:after="0" w:afterAutospacing="0"/>
        <w:ind w:left="1074" w:firstLine="366"/>
        <w:textAlignment w:val="baseline"/>
        <w:rPr>
          <w:rStyle w:val="eop"/>
          <w:rFonts w:eastAsia="Arial"/>
        </w:rPr>
      </w:pPr>
      <w:r>
        <w:rPr>
          <w:rStyle w:val="normaltextrun"/>
          <w:rFonts w:ascii="Arial" w:hAnsi="Arial" w:cs="Arial"/>
          <w:sz w:val="20"/>
          <w:szCs w:val="20"/>
          <w:lang w:val="en-US"/>
        </w:rPr>
        <w:t>another program.</w:t>
      </w:r>
      <w:r>
        <w:rPr>
          <w:rStyle w:val="eop"/>
          <w:rFonts w:eastAsia="Arial"/>
        </w:rPr>
        <w:t> </w:t>
      </w:r>
    </w:p>
    <w:p w14:paraId="04BE1C78" w14:textId="77777777" w:rsidR="006A7F93" w:rsidRDefault="006A7F93" w:rsidP="001F1809">
      <w:pPr>
        <w:pStyle w:val="paragraph"/>
        <w:spacing w:before="0" w:beforeAutospacing="0" w:after="0" w:afterAutospacing="0"/>
        <w:ind w:left="1074" w:firstLine="366"/>
        <w:textAlignment w:val="baseline"/>
        <w:rPr>
          <w:rFonts w:ascii="Arial" w:hAnsi="Arial" w:cs="Arial"/>
          <w:sz w:val="20"/>
          <w:szCs w:val="20"/>
        </w:rPr>
      </w:pPr>
    </w:p>
    <w:p w14:paraId="45396898" w14:textId="4F447653" w:rsidR="00FD33C3" w:rsidRPr="006A7F93" w:rsidRDefault="00FD33C3" w:rsidP="41967CDB">
      <w:pPr>
        <w:pStyle w:val="paragraph"/>
        <w:numPr>
          <w:ilvl w:val="0"/>
          <w:numId w:val="19"/>
        </w:numPr>
        <w:tabs>
          <w:tab w:val="clear" w:pos="720"/>
        </w:tabs>
        <w:spacing w:before="0" w:beforeAutospacing="0" w:after="0" w:afterAutospacing="0"/>
        <w:ind w:left="219" w:firstLine="0"/>
        <w:textAlignment w:val="baseline"/>
        <w:rPr>
          <w:rFonts w:ascii="Arial" w:hAnsi="Arial" w:cs="Arial"/>
          <w:sz w:val="20"/>
          <w:szCs w:val="20"/>
        </w:rPr>
      </w:pPr>
      <w:r>
        <w:rPr>
          <w:rStyle w:val="normaltextrun"/>
          <w:rFonts w:ascii="Arial" w:hAnsi="Arial" w:cs="Arial"/>
          <w:sz w:val="20"/>
          <w:szCs w:val="20"/>
          <w:lang w:val="en-US"/>
        </w:rPr>
        <w:t>you confirm that the information you have provided in this Agreement is true and correct. </w:t>
      </w:r>
      <w:r>
        <w:rPr>
          <w:rStyle w:val="eop"/>
          <w:rFonts w:eastAsia="Arial"/>
        </w:rPr>
        <w:t> </w:t>
      </w:r>
    </w:p>
    <w:p w14:paraId="67DCBCAE" w14:textId="0FE19F8B" w:rsidR="00265C67" w:rsidRPr="0037752B" w:rsidRDefault="00260F05" w:rsidP="00EC3876">
      <w:pPr>
        <w:pStyle w:val="Heading2"/>
        <w:spacing w:before="240"/>
        <w:jc w:val="both"/>
        <w:rPr>
          <w:b w:val="0"/>
          <w:bCs w:val="0"/>
        </w:rPr>
      </w:pPr>
      <w:r w:rsidRPr="0037752B">
        <w:rPr>
          <w:color w:val="365F91"/>
        </w:rPr>
        <w:t>Explanatory</w:t>
      </w:r>
      <w:r w:rsidRPr="0037752B">
        <w:rPr>
          <w:color w:val="365F91"/>
          <w:spacing w:val="-15"/>
        </w:rPr>
        <w:t xml:space="preserve"> </w:t>
      </w:r>
      <w:r w:rsidRPr="0037752B">
        <w:rPr>
          <w:color w:val="365F91"/>
          <w:spacing w:val="-4"/>
        </w:rPr>
        <w:t>notes</w:t>
      </w:r>
      <w:r w:rsidR="00787582" w:rsidRPr="0037752B">
        <w:rPr>
          <w:color w:val="365F91"/>
          <w:spacing w:val="-4"/>
        </w:rPr>
        <w:t xml:space="preserve"> </w:t>
      </w:r>
    </w:p>
    <w:p w14:paraId="1A3F4AA9" w14:textId="46995948" w:rsidR="00265C67" w:rsidRPr="00EA2490" w:rsidRDefault="00260F05" w:rsidP="005A1C78">
      <w:pPr>
        <w:pStyle w:val="BodyText"/>
        <w:numPr>
          <w:ilvl w:val="0"/>
          <w:numId w:val="14"/>
        </w:numPr>
        <w:spacing w:before="200" w:line="276" w:lineRule="auto"/>
        <w:ind w:right="737"/>
        <w:rPr>
          <w:sz w:val="20"/>
          <w:szCs w:val="20"/>
        </w:rPr>
      </w:pPr>
      <w:r w:rsidRPr="00EA2490">
        <w:rPr>
          <w:sz w:val="20"/>
          <w:szCs w:val="20"/>
        </w:rPr>
        <w:t xml:space="preserve">If you are an </w:t>
      </w:r>
      <w:r w:rsidRPr="00EA2490">
        <w:rPr>
          <w:b/>
          <w:bCs/>
          <w:sz w:val="20"/>
          <w:szCs w:val="20"/>
        </w:rPr>
        <w:t>individual</w:t>
      </w:r>
      <w:r w:rsidRPr="00EA2490">
        <w:rPr>
          <w:sz w:val="20"/>
          <w:szCs w:val="20"/>
        </w:rPr>
        <w:t>, you must download, print and sign the agreement in the presence of a witness (the witness date must be the same as the signatory date).</w:t>
      </w:r>
    </w:p>
    <w:p w14:paraId="091FFB02" w14:textId="77777777" w:rsidR="00265C67" w:rsidRPr="00EA2490" w:rsidRDefault="00260F05" w:rsidP="005A1C78">
      <w:pPr>
        <w:pStyle w:val="BodyText"/>
        <w:numPr>
          <w:ilvl w:val="0"/>
          <w:numId w:val="14"/>
        </w:numPr>
        <w:spacing w:before="200" w:line="276" w:lineRule="auto"/>
        <w:ind w:right="737"/>
        <w:rPr>
          <w:sz w:val="20"/>
          <w:szCs w:val="20"/>
        </w:rPr>
      </w:pPr>
      <w:r w:rsidRPr="00EA2490">
        <w:rPr>
          <w:sz w:val="20"/>
          <w:szCs w:val="20"/>
        </w:rPr>
        <w:t xml:space="preserve">If you are a </w:t>
      </w:r>
      <w:r w:rsidRPr="00EA2490">
        <w:rPr>
          <w:b/>
          <w:bCs/>
          <w:sz w:val="20"/>
          <w:szCs w:val="20"/>
        </w:rPr>
        <w:t>partnership</w:t>
      </w:r>
      <w:r w:rsidRPr="00EA2490">
        <w:rPr>
          <w:sz w:val="20"/>
          <w:szCs w:val="20"/>
        </w:rPr>
        <w:t>, the signatory must be all partners, or one partner with the authority to sign on behalf of all partners receiving the grant. You should be prepared to provide evidence of this authorisation upon request.</w:t>
      </w:r>
    </w:p>
    <w:p w14:paraId="2AED2563" w14:textId="7FC10FB2" w:rsidR="00265C67" w:rsidRPr="00EA2490" w:rsidRDefault="00260F05" w:rsidP="005A1C78">
      <w:pPr>
        <w:pStyle w:val="BodyText"/>
        <w:numPr>
          <w:ilvl w:val="0"/>
          <w:numId w:val="14"/>
        </w:numPr>
        <w:spacing w:before="200" w:line="276" w:lineRule="auto"/>
        <w:ind w:right="737"/>
        <w:rPr>
          <w:sz w:val="20"/>
          <w:szCs w:val="20"/>
        </w:rPr>
      </w:pPr>
      <w:r w:rsidRPr="00EA2490">
        <w:rPr>
          <w:sz w:val="20"/>
          <w:szCs w:val="20"/>
        </w:rPr>
        <w:t xml:space="preserve">If you are a </w:t>
      </w:r>
      <w:r w:rsidRPr="00EA2490">
        <w:rPr>
          <w:b/>
          <w:bCs/>
          <w:sz w:val="20"/>
          <w:szCs w:val="20"/>
        </w:rPr>
        <w:t>proprietary company</w:t>
      </w:r>
      <w:r w:rsidRPr="00EA2490">
        <w:rPr>
          <w:sz w:val="20"/>
          <w:szCs w:val="20"/>
        </w:rPr>
        <w:t>, the signatory must be the sole director and company secretary, as required under section 127 of the Corporations Act 2011 (Cth). If required by your Constitution, please affix your company seal in the presence of the sole director and company secretary acting as a witness (the witness date must be the same as the date the company seal is affixed). For execution by company seal, you must download, print and sign the agreement.</w:t>
      </w:r>
    </w:p>
    <w:p w14:paraId="66C02081" w14:textId="0A8A9458" w:rsidR="00265C67" w:rsidRPr="00EA2490" w:rsidRDefault="00260F05" w:rsidP="005A1C78">
      <w:pPr>
        <w:pStyle w:val="BodyText"/>
        <w:numPr>
          <w:ilvl w:val="0"/>
          <w:numId w:val="14"/>
        </w:numPr>
        <w:spacing w:before="200" w:line="276" w:lineRule="auto"/>
        <w:ind w:right="737"/>
        <w:rPr>
          <w:sz w:val="20"/>
          <w:szCs w:val="20"/>
        </w:rPr>
      </w:pPr>
      <w:r w:rsidRPr="00EA2490">
        <w:rPr>
          <w:sz w:val="20"/>
          <w:szCs w:val="20"/>
        </w:rPr>
        <w:t xml:space="preserve">If you are a </w:t>
      </w:r>
      <w:r w:rsidRPr="00EA2490">
        <w:rPr>
          <w:b/>
          <w:bCs/>
          <w:sz w:val="20"/>
          <w:szCs w:val="20"/>
        </w:rPr>
        <w:t>company</w:t>
      </w:r>
      <w:r w:rsidRPr="00EA2490">
        <w:rPr>
          <w:sz w:val="20"/>
          <w:szCs w:val="20"/>
        </w:rPr>
        <w:t>, the signatories must be two directors, or one director and one company secretary, as required under section 127 of the Corporations Act 2011 (Cth). If required by your Constitution, please affix your company seal in the presence of two directors, or one director and one company secretary, acting as witness (the witness date must be the same as the date the company seal is affixed). For execution by company seal, you must download, print and sign the agreement</w:t>
      </w:r>
      <w:r w:rsidR="00EC3876" w:rsidRPr="00EA2490">
        <w:rPr>
          <w:sz w:val="20"/>
          <w:szCs w:val="20"/>
        </w:rPr>
        <w:t>.</w:t>
      </w:r>
    </w:p>
    <w:p w14:paraId="73ABD106" w14:textId="51DE728A" w:rsidR="00265C67" w:rsidRPr="00EA2490" w:rsidRDefault="00260F05" w:rsidP="005A1C78">
      <w:pPr>
        <w:pStyle w:val="BodyText"/>
        <w:numPr>
          <w:ilvl w:val="0"/>
          <w:numId w:val="14"/>
        </w:numPr>
        <w:spacing w:before="200" w:line="276" w:lineRule="auto"/>
        <w:ind w:right="737"/>
        <w:rPr>
          <w:sz w:val="20"/>
          <w:szCs w:val="20"/>
        </w:rPr>
      </w:pPr>
      <w:r w:rsidRPr="00EA2490">
        <w:rPr>
          <w:sz w:val="20"/>
          <w:szCs w:val="20"/>
        </w:rPr>
        <w:t xml:space="preserve">If you are an </w:t>
      </w:r>
      <w:r w:rsidRPr="00EA2490">
        <w:rPr>
          <w:b/>
          <w:bCs/>
          <w:sz w:val="20"/>
          <w:szCs w:val="20"/>
        </w:rPr>
        <w:t>individual trustee</w:t>
      </w:r>
      <w:r w:rsidRPr="00EA2490">
        <w:rPr>
          <w:sz w:val="20"/>
          <w:szCs w:val="20"/>
        </w:rPr>
        <w:t xml:space="preserve"> of a </w:t>
      </w:r>
      <w:r w:rsidRPr="00EA2490">
        <w:rPr>
          <w:b/>
          <w:bCs/>
          <w:sz w:val="20"/>
          <w:szCs w:val="20"/>
        </w:rPr>
        <w:t>trust</w:t>
      </w:r>
      <w:r w:rsidRPr="00EA2490">
        <w:rPr>
          <w:sz w:val="20"/>
          <w:szCs w:val="20"/>
        </w:rPr>
        <w:t>, you must download, print and sign the agreement in the presence of a witness (the witness date must be the same as the signatory date). You must sign in your capacity as a trustee and not the trust. The trustee is the legal entity entering into the agreement. The words ‘as trustee for [name of trust]’ should be included in the signature block.</w:t>
      </w:r>
    </w:p>
    <w:p w14:paraId="217EBD0E" w14:textId="60808406" w:rsidR="00265C67" w:rsidRPr="00EA2490" w:rsidRDefault="00260F05" w:rsidP="005A1C78">
      <w:pPr>
        <w:pStyle w:val="BodyText"/>
        <w:numPr>
          <w:ilvl w:val="0"/>
          <w:numId w:val="14"/>
        </w:numPr>
        <w:spacing w:before="200" w:line="276" w:lineRule="auto"/>
        <w:ind w:right="737"/>
        <w:rPr>
          <w:sz w:val="20"/>
          <w:szCs w:val="20"/>
        </w:rPr>
      </w:pPr>
      <w:r w:rsidRPr="00EA2490">
        <w:rPr>
          <w:sz w:val="20"/>
          <w:szCs w:val="20"/>
        </w:rPr>
        <w:t xml:space="preserve">If you are a </w:t>
      </w:r>
      <w:r w:rsidRPr="00EA2490">
        <w:rPr>
          <w:b/>
          <w:bCs/>
          <w:sz w:val="20"/>
          <w:szCs w:val="20"/>
        </w:rPr>
        <w:t>corporate trustee</w:t>
      </w:r>
      <w:r w:rsidRPr="00EA2490">
        <w:rPr>
          <w:sz w:val="20"/>
          <w:szCs w:val="20"/>
        </w:rPr>
        <w:t xml:space="preserve"> of a </w:t>
      </w:r>
      <w:r w:rsidRPr="00EA2490">
        <w:rPr>
          <w:b/>
          <w:bCs/>
          <w:sz w:val="20"/>
          <w:szCs w:val="20"/>
        </w:rPr>
        <w:t>trust</w:t>
      </w:r>
      <w:r w:rsidRPr="00EA2490">
        <w:rPr>
          <w:sz w:val="20"/>
          <w:szCs w:val="20"/>
        </w:rPr>
        <w:t>, the signatory must be the sole director and company secretary in the proprietary company, or two directors in the company, or one director and one company secretary in the company, as required under section 127 of the Corporations Act 2011 (Cth). If required by your Constitution, please affix your company seal in the presence of the sole director and company secretary in the proprietary company, or two directors in the company, or one director and one company secretary in the company, acting as witness (the witness date must be the same as the date the company seal is affixed). For execution by company seal, you must download, print and sign the agreement. The company must sign in its capacity as a trustee and not the trust. The trustee is the legal entity entering into the agreement. The words ‘as trustee for [name of trust’ should be included in the signature block.</w:t>
      </w:r>
    </w:p>
    <w:p w14:paraId="16278EE4" w14:textId="77777777" w:rsidR="00265C67" w:rsidRPr="00EA2490" w:rsidRDefault="00260F05" w:rsidP="005A1C78">
      <w:pPr>
        <w:pStyle w:val="BodyText"/>
        <w:numPr>
          <w:ilvl w:val="0"/>
          <w:numId w:val="14"/>
        </w:numPr>
        <w:spacing w:before="200" w:line="276" w:lineRule="auto"/>
        <w:ind w:right="737"/>
        <w:rPr>
          <w:sz w:val="20"/>
          <w:szCs w:val="20"/>
        </w:rPr>
      </w:pPr>
      <w:r w:rsidRPr="00EA2490">
        <w:rPr>
          <w:sz w:val="20"/>
          <w:szCs w:val="20"/>
        </w:rPr>
        <w:t xml:space="preserve">If you are an </w:t>
      </w:r>
      <w:r w:rsidRPr="00EA2490">
        <w:rPr>
          <w:b/>
          <w:bCs/>
          <w:sz w:val="20"/>
          <w:szCs w:val="20"/>
        </w:rPr>
        <w:t>incorporated association</w:t>
      </w:r>
      <w:r w:rsidRPr="00EA2490">
        <w:rPr>
          <w:sz w:val="20"/>
          <w:szCs w:val="20"/>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D41FDC1" w14:textId="1835BDD7" w:rsidR="00292F5B" w:rsidRPr="004E7286" w:rsidRDefault="00292F5B" w:rsidP="00EC3876">
      <w:pPr>
        <w:pStyle w:val="ListParagraph"/>
        <w:tabs>
          <w:tab w:val="left" w:pos="932"/>
          <w:tab w:val="left" w:pos="933"/>
        </w:tabs>
        <w:spacing w:before="124" w:line="273" w:lineRule="auto"/>
        <w:ind w:left="932" w:right="233"/>
        <w:rPr>
          <w:b/>
          <w:bCs/>
          <w:color w:val="365F91"/>
          <w:spacing w:val="-2"/>
          <w:sz w:val="26"/>
          <w:szCs w:val="26"/>
        </w:rPr>
      </w:pPr>
    </w:p>
    <w:p w14:paraId="2D8BDBE5" w14:textId="77777777" w:rsidR="00752B31" w:rsidRPr="00EC3876" w:rsidRDefault="00752B31" w:rsidP="00752B31">
      <w:pPr>
        <w:pStyle w:val="Heading2"/>
        <w:spacing w:before="120" w:after="120" w:line="276" w:lineRule="auto"/>
        <w:ind w:right="5304"/>
      </w:pPr>
      <w:r w:rsidRPr="00752B31">
        <w:rPr>
          <w:color w:val="365F91"/>
          <w:spacing w:val="-2"/>
        </w:rPr>
        <w:t>Signatures</w:t>
      </w:r>
    </w:p>
    <w:p w14:paraId="697FBE13" w14:textId="77777777" w:rsidR="00752B31" w:rsidRPr="003E0D00" w:rsidRDefault="00752B31" w:rsidP="00752B31">
      <w:pPr>
        <w:spacing w:before="202"/>
        <w:ind w:left="221"/>
        <w:rPr>
          <w:b/>
        </w:rPr>
      </w:pPr>
      <w:r w:rsidRPr="7E94BB51">
        <w:rPr>
          <w:b/>
          <w:bCs/>
        </w:rPr>
        <w:t>Executed</w:t>
      </w:r>
      <w:r w:rsidRPr="7E94BB51">
        <w:rPr>
          <w:b/>
          <w:bCs/>
          <w:spacing w:val="-3"/>
        </w:rPr>
        <w:t xml:space="preserve"> </w:t>
      </w:r>
      <w:r w:rsidRPr="7E94BB51">
        <w:rPr>
          <w:b/>
          <w:bCs/>
        </w:rPr>
        <w:t>as</w:t>
      </w:r>
      <w:r w:rsidRPr="7E94BB51">
        <w:rPr>
          <w:b/>
          <w:bCs/>
          <w:spacing w:val="-3"/>
        </w:rPr>
        <w:t xml:space="preserve"> </w:t>
      </w:r>
      <w:r w:rsidRPr="7E94BB51">
        <w:rPr>
          <w:b/>
          <w:bCs/>
        </w:rPr>
        <w:t>an</w:t>
      </w:r>
      <w:r w:rsidRPr="7E94BB51">
        <w:rPr>
          <w:b/>
          <w:bCs/>
          <w:spacing w:val="-7"/>
        </w:rPr>
        <w:t xml:space="preserve"> </w:t>
      </w:r>
      <w:r w:rsidRPr="7E94BB51">
        <w:rPr>
          <w:b/>
          <w:bCs/>
          <w:spacing w:val="-2"/>
        </w:rPr>
        <w:t>Agreement</w:t>
      </w:r>
    </w:p>
    <w:p w14:paraId="64ABCF98" w14:textId="77777777" w:rsidR="00752B31" w:rsidRDefault="00752B31" w:rsidP="00752B31">
      <w:pPr>
        <w:pStyle w:val="TableParagraph"/>
        <w:ind w:left="270" w:right="134"/>
        <w:jc w:val="both"/>
      </w:pPr>
    </w:p>
    <w:p w14:paraId="2E47DB41" w14:textId="77777777" w:rsidR="00752B31" w:rsidRDefault="00752B31" w:rsidP="00752B31">
      <w:pPr>
        <w:pStyle w:val="TableParagraph"/>
        <w:ind w:left="270" w:right="134"/>
        <w:jc w:val="both"/>
        <w:rPr>
          <w:color w:val="000000" w:themeColor="text1"/>
        </w:rPr>
      </w:pPr>
      <w:r>
        <w:t xml:space="preserve">Signed for and on behalf of the PHN by the relevant Delegate, represented by and acting through Capital Health Network Ltd, </w:t>
      </w:r>
      <w:r w:rsidRPr="7E94BB51">
        <w:rPr>
          <w:color w:val="000000" w:themeColor="text1"/>
        </w:rPr>
        <w:t>ABN 82 098 499 471 in the presence of:</w:t>
      </w:r>
    </w:p>
    <w:p w14:paraId="15B308B5" w14:textId="77777777" w:rsidR="00752B31" w:rsidRDefault="00752B31" w:rsidP="00752B31">
      <w:pPr>
        <w:spacing w:before="202"/>
        <w:ind w:left="221"/>
        <w:rPr>
          <w:b/>
          <w:bCs/>
        </w:rPr>
      </w:pPr>
    </w:p>
    <w:p w14:paraId="143B2B5D" w14:textId="77777777" w:rsidR="00752B31" w:rsidRDefault="00752B31" w:rsidP="005D6636">
      <w:pPr>
        <w:spacing w:before="202"/>
        <w:sectPr w:rsidR="00752B31" w:rsidSect="001F0590">
          <w:footerReference w:type="default" r:id="rId16"/>
          <w:pgSz w:w="11910" w:h="16840"/>
          <w:pgMar w:top="680" w:right="500" w:bottom="500" w:left="500" w:header="57" w:footer="307" w:gutter="0"/>
          <w:cols w:space="720"/>
          <w:docGrid w:linePitch="299"/>
        </w:sectPr>
      </w:pPr>
    </w:p>
    <w:p w14:paraId="3CFB3B5E" w14:textId="77777777" w:rsidR="00752B31" w:rsidRPr="00762811" w:rsidRDefault="00752B31" w:rsidP="00752B31">
      <w:pPr>
        <w:ind w:left="284"/>
      </w:pPr>
      <w:r>
        <w:t xml:space="preserve">MEGAN CAHILL   </w:t>
      </w:r>
    </w:p>
    <w:p w14:paraId="0D2161EA" w14:textId="77777777" w:rsidR="00752B31" w:rsidRDefault="00752B31" w:rsidP="00752B31">
      <w:pPr>
        <w:ind w:left="284"/>
      </w:pPr>
      <w:r>
        <w:rPr>
          <w:noProof/>
        </w:rPr>
        <mc:AlternateContent>
          <mc:Choice Requires="wpg">
            <w:drawing>
              <wp:anchor distT="0" distB="0" distL="114300" distR="114300" simplePos="0" relativeHeight="251658240" behindDoc="0" locked="0" layoutInCell="1" allowOverlap="1" wp14:anchorId="0003B28B" wp14:editId="28E529CE">
                <wp:simplePos x="0" y="0"/>
                <wp:positionH relativeFrom="column">
                  <wp:posOffset>177800</wp:posOffset>
                </wp:positionH>
                <wp:positionV relativeFrom="paragraph">
                  <wp:posOffset>5715</wp:posOffset>
                </wp:positionV>
                <wp:extent cx="6592888" cy="1128713"/>
                <wp:effectExtent l="0" t="0" r="17780" b="14605"/>
                <wp:wrapNone/>
                <wp:docPr id="16" name="Group 16"/>
                <wp:cNvGraphicFramePr/>
                <a:graphic xmlns:a="http://schemas.openxmlformats.org/drawingml/2006/main">
                  <a:graphicData uri="http://schemas.microsoft.com/office/word/2010/wordprocessingGroup">
                    <wpg:wgp>
                      <wpg:cNvGrpSpPr/>
                      <wpg:grpSpPr>
                        <a:xfrm>
                          <a:off x="0" y="0"/>
                          <a:ext cx="6592888" cy="1128713"/>
                          <a:chOff x="0" y="0"/>
                          <a:chExt cx="6592888" cy="1128713"/>
                        </a:xfrm>
                      </wpg:grpSpPr>
                      <wps:wsp>
                        <wps:cNvPr id="2" name="Straight Connector 2"/>
                        <wps:cNvCnPr/>
                        <wps:spPr>
                          <a:xfrm flipV="1">
                            <a:off x="0" y="0"/>
                            <a:ext cx="304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V="1">
                            <a:off x="0" y="481013"/>
                            <a:ext cx="304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9525" y="1128713"/>
                            <a:ext cx="304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3538538" y="0"/>
                            <a:ext cx="304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3548063" y="1123950"/>
                            <a:ext cx="304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0BE645B">
              <v:group id="Group 16" style="position:absolute;margin-left:14pt;margin-top:.45pt;width:519.15pt;height:88.9pt;z-index:251658240" coordsize="65928,11287" o:spid="_x0000_s1026" w14:anchorId="3FB09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">
                <v:line id="Straight Connector 2" style="position:absolute;flip:y;visibility:visible;mso-wrap-style:square" o:spid="_x0000_s1027" strokecolor="black [3213]" o:connectortype="straight" from="0,0" to="30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v:line id="Straight Connector 3" style="position:absolute;flip:y;visibility:visible;mso-wrap-style:square" o:spid="_x0000_s1028" strokecolor="black [3213]" o:connectortype="straight" from="0,4810" to="3044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v:line id="Straight Connector 4" style="position:absolute;flip:y;visibility:visible;mso-wrap-style:square" o:spid="_x0000_s1029" strokecolor="black [3213]" o:connectortype="straight" from="95,11287" to="30543,1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"/>
                <v:line id="Straight Connector 13" style="position:absolute;flip:y;visibility:visible;mso-wrap-style:square" o:spid="_x0000_s1030" strokecolor="black [3213]" o:connectortype="straight" from="35385,0" to="65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"/>
                <v:line id="Straight Connector 14" style="position:absolute;flip:y;visibility:visible;mso-wrap-style:square" o:spid="_x0000_s1031" strokecolor="black [3213]" o:connectortype="straight" from="35480,11239" to="65928,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"/>
              </v:group>
            </w:pict>
          </mc:Fallback>
        </mc:AlternateContent>
      </w:r>
      <w:r>
        <w:t xml:space="preserve">(Name of Representative) </w:t>
      </w:r>
      <w:r>
        <w:tab/>
        <w:t xml:space="preserve">  </w:t>
      </w:r>
    </w:p>
    <w:p w14:paraId="54B5FC8A" w14:textId="77777777" w:rsidR="00752B31" w:rsidRDefault="00752B31" w:rsidP="00752B31">
      <w:pPr>
        <w:ind w:left="284"/>
      </w:pPr>
      <w:r>
        <w:t xml:space="preserve">            </w:t>
      </w:r>
      <w:r>
        <w:tab/>
      </w:r>
      <w:r>
        <w:tab/>
      </w:r>
    </w:p>
    <w:p w14:paraId="64A60C41" w14:textId="77777777" w:rsidR="00752B31" w:rsidRPr="00762811" w:rsidRDefault="00752B31" w:rsidP="00752B31">
      <w:pPr>
        <w:tabs>
          <w:tab w:val="left" w:pos="5103"/>
          <w:tab w:val="left" w:pos="10632"/>
        </w:tabs>
        <w:ind w:left="284"/>
      </w:pPr>
      <w:r>
        <w:t>CHIEF EXECUTIVE OFFICER</w:t>
      </w:r>
    </w:p>
    <w:p w14:paraId="5130F673" w14:textId="77777777" w:rsidR="00752B31" w:rsidRPr="00762811" w:rsidRDefault="00752B31" w:rsidP="00752B31">
      <w:pPr>
        <w:tabs>
          <w:tab w:val="left" w:pos="5103"/>
          <w:tab w:val="left" w:pos="10632"/>
        </w:tabs>
        <w:ind w:left="284"/>
      </w:pPr>
      <w:r>
        <w:t>(Position of Representative)</w:t>
      </w:r>
    </w:p>
    <w:p w14:paraId="5E6B75A3" w14:textId="77777777" w:rsidR="00752B31" w:rsidRDefault="00752B31" w:rsidP="00752B31">
      <w:pPr>
        <w:tabs>
          <w:tab w:val="left" w:pos="5103"/>
          <w:tab w:val="left" w:pos="10632"/>
        </w:tabs>
        <w:ind w:left="284"/>
      </w:pPr>
    </w:p>
    <w:p w14:paraId="5B8CE294" w14:textId="77777777" w:rsidR="00752B31" w:rsidRDefault="00752B31" w:rsidP="00752B31">
      <w:pPr>
        <w:tabs>
          <w:tab w:val="left" w:pos="5103"/>
          <w:tab w:val="left" w:pos="10632"/>
        </w:tabs>
        <w:ind w:left="284"/>
      </w:pPr>
    </w:p>
    <w:p w14:paraId="46DD24FA" w14:textId="77777777" w:rsidR="00752B31" w:rsidRDefault="00752B31" w:rsidP="00752B31">
      <w:pPr>
        <w:tabs>
          <w:tab w:val="left" w:pos="5103"/>
          <w:tab w:val="left" w:pos="10632"/>
        </w:tabs>
        <w:ind w:left="284"/>
      </w:pPr>
      <w:r>
        <w:t>VALERIE-ANN LAMBERT</w:t>
      </w:r>
      <w:r>
        <w:tab/>
        <w:t xml:space="preserve">   (Name of Witness in full)</w:t>
      </w:r>
    </w:p>
    <w:p w14:paraId="2CE0632A" w14:textId="77777777" w:rsidR="00752B31" w:rsidRDefault="00752B31" w:rsidP="00752B31">
      <w:pPr>
        <w:ind w:left="284"/>
      </w:pPr>
    </w:p>
    <w:p w14:paraId="3748FBA7" w14:textId="77777777" w:rsidR="00752B31" w:rsidRDefault="00752B31" w:rsidP="00752B31">
      <w:pPr>
        <w:ind w:left="284"/>
      </w:pPr>
    </w:p>
    <w:p w14:paraId="05EB14C1" w14:textId="77777777" w:rsidR="00752B31" w:rsidRDefault="00752B31" w:rsidP="00752B31">
      <w:pPr>
        <w:ind w:left="284"/>
      </w:pPr>
      <w:permStart w:id="1293892389" w:edGrp="everyone"/>
    </w:p>
    <w:permEnd w:id="1293892389"/>
    <w:p w14:paraId="2687F6D9" w14:textId="77777777" w:rsidR="00752B31" w:rsidRDefault="00752B31" w:rsidP="00752B31">
      <w:pPr>
        <w:tabs>
          <w:tab w:val="left" w:pos="5103"/>
          <w:tab w:val="left" w:pos="10632"/>
        </w:tabs>
        <w:ind w:left="284"/>
      </w:pPr>
      <w:r>
        <w:t>(Signature of Representative)</w:t>
      </w:r>
    </w:p>
    <w:p w14:paraId="4915A84A" w14:textId="77777777" w:rsidR="00752B31" w:rsidRDefault="00752B31" w:rsidP="00752B31">
      <w:pPr>
        <w:ind w:left="284" w:right="379"/>
        <w:jc w:val="right"/>
      </w:pPr>
      <w:permStart w:id="1620731139" w:edGrp="everyone"/>
      <w:r>
        <w:t>DD/MM/YYYY</w:t>
      </w:r>
    </w:p>
    <w:permEnd w:id="1620731139"/>
    <w:p w14:paraId="5EE60755" w14:textId="77777777" w:rsidR="00752B31" w:rsidRPr="00C034F8" w:rsidRDefault="00752B31" w:rsidP="00752B31">
      <w:pPr>
        <w:tabs>
          <w:tab w:val="left" w:pos="5103"/>
          <w:tab w:val="left" w:pos="10632"/>
        </w:tabs>
        <w:ind w:left="284"/>
      </w:pPr>
    </w:p>
    <w:p w14:paraId="39B429A9" w14:textId="77777777" w:rsidR="00752B31" w:rsidRDefault="00752B31" w:rsidP="00752B31">
      <w:pPr>
        <w:tabs>
          <w:tab w:val="left" w:pos="5103"/>
          <w:tab w:val="left" w:pos="10632"/>
        </w:tabs>
        <w:ind w:left="284"/>
      </w:pPr>
    </w:p>
    <w:p w14:paraId="4FAF13CE" w14:textId="77777777" w:rsidR="00752B31" w:rsidRDefault="00752B31" w:rsidP="00752B31">
      <w:pPr>
        <w:tabs>
          <w:tab w:val="left" w:pos="5103"/>
          <w:tab w:val="left" w:pos="10632"/>
        </w:tabs>
        <w:ind w:left="284"/>
      </w:pPr>
    </w:p>
    <w:p w14:paraId="0A97B6C2" w14:textId="77777777" w:rsidR="00752B31" w:rsidRDefault="00752B31" w:rsidP="00752B31">
      <w:pPr>
        <w:tabs>
          <w:tab w:val="left" w:pos="5103"/>
          <w:tab w:val="left" w:pos="10632"/>
        </w:tabs>
        <w:ind w:left="284"/>
      </w:pPr>
    </w:p>
    <w:p w14:paraId="794AD9AF" w14:textId="77777777" w:rsidR="00752B31" w:rsidRDefault="00752B31" w:rsidP="00752B31">
      <w:pPr>
        <w:tabs>
          <w:tab w:val="left" w:pos="5103"/>
          <w:tab w:val="left" w:pos="10632"/>
        </w:tabs>
        <w:ind w:left="284"/>
      </w:pPr>
      <w:permStart w:id="856510003" w:edGrp="everyone"/>
    </w:p>
    <w:permEnd w:id="856510003"/>
    <w:p w14:paraId="478E0B08" w14:textId="77777777" w:rsidR="00752B31" w:rsidRDefault="00752B31" w:rsidP="00752B31">
      <w:pPr>
        <w:ind w:left="284"/>
      </w:pPr>
      <w:r>
        <w:t>(Signature of Witness)</w:t>
      </w:r>
    </w:p>
    <w:p w14:paraId="2F4A0082" w14:textId="77777777" w:rsidR="00752B31" w:rsidRDefault="00752B31" w:rsidP="00752B31">
      <w:pPr>
        <w:ind w:left="284" w:right="379"/>
        <w:jc w:val="right"/>
        <w:sectPr w:rsidR="00752B31" w:rsidSect="001F0590">
          <w:type w:val="continuous"/>
          <w:pgSz w:w="11910" w:h="16840"/>
          <w:pgMar w:top="680" w:right="500" w:bottom="500" w:left="500" w:header="57" w:footer="307" w:gutter="0"/>
          <w:cols w:num="2" w:space="227"/>
          <w:docGrid w:linePitch="299"/>
        </w:sectPr>
      </w:pPr>
      <w:permStart w:id="408760053" w:edGrp="everyone"/>
      <w:r>
        <w:t>DD/MM/YYYY</w:t>
      </w:r>
    </w:p>
    <w:permEnd w:id="408760053"/>
    <w:p w14:paraId="28F1D8DC" w14:textId="275A5C0D" w:rsidR="00EA1D9A" w:rsidRPr="001F0590" w:rsidRDefault="00EA1D9A" w:rsidP="001F0590">
      <w:pPr>
        <w:spacing w:before="202"/>
        <w:ind w:left="270"/>
        <w:rPr>
          <w:color w:val="000000"/>
          <w:highlight w:val="cyan"/>
          <w:shd w:val="clear" w:color="auto" w:fill="00FFFF"/>
        </w:rPr>
      </w:pPr>
      <w:r w:rsidRPr="003E0D00">
        <w:t xml:space="preserve">Signed for and on behalf of </w:t>
      </w:r>
      <w:permStart w:id="1143017113" w:edGrp="everyone"/>
      <w:r w:rsidRPr="00453908">
        <w:rPr>
          <w:color w:val="000000"/>
          <w:highlight w:val="cyan"/>
          <w:shd w:val="clear" w:color="auto" w:fill="00FFFF"/>
        </w:rPr>
        <w:t>[</w:t>
      </w:r>
      <w:r w:rsidR="001F0590">
        <w:rPr>
          <w:color w:val="000000"/>
          <w:highlight w:val="cyan"/>
          <w:shd w:val="clear" w:color="auto" w:fill="00FFFF"/>
        </w:rPr>
        <w:t>RACF Legal Name</w:t>
      </w:r>
      <w:r w:rsidRPr="00453908">
        <w:rPr>
          <w:color w:val="000000"/>
          <w:highlight w:val="cyan"/>
          <w:shd w:val="clear" w:color="auto" w:fill="00FFFF"/>
        </w:rPr>
        <w:t>]</w:t>
      </w:r>
      <w:permEnd w:id="1143017113"/>
      <w:r w:rsidRPr="0037752B">
        <w:rPr>
          <w:color w:val="000000"/>
        </w:rPr>
        <w:t xml:space="preserve">, ABN </w:t>
      </w:r>
      <w:permStart w:id="712796751" w:edGrp="everyone"/>
      <w:r w:rsidRPr="00453908">
        <w:rPr>
          <w:color w:val="000000"/>
          <w:highlight w:val="cyan"/>
          <w:shd w:val="clear" w:color="auto" w:fill="00FFFF"/>
        </w:rPr>
        <w:t>[</w:t>
      </w:r>
      <w:r w:rsidR="001F0590">
        <w:rPr>
          <w:color w:val="000000"/>
          <w:highlight w:val="cyan"/>
          <w:shd w:val="clear" w:color="auto" w:fill="00FFFF"/>
        </w:rPr>
        <w:t>RACF</w:t>
      </w:r>
      <w:r w:rsidRPr="00453908">
        <w:rPr>
          <w:color w:val="000000"/>
          <w:spacing w:val="-2"/>
          <w:highlight w:val="cyan"/>
          <w:shd w:val="clear" w:color="auto" w:fill="00FFFF"/>
        </w:rPr>
        <w:t xml:space="preserve"> </w:t>
      </w:r>
      <w:r w:rsidRPr="00453908">
        <w:rPr>
          <w:color w:val="000000"/>
          <w:highlight w:val="cyan"/>
          <w:shd w:val="clear" w:color="auto" w:fill="00FFFF"/>
        </w:rPr>
        <w:t>ABN]</w:t>
      </w:r>
      <w:r w:rsidRPr="0037752B">
        <w:rPr>
          <w:color w:val="000000"/>
          <w:spacing w:val="-2"/>
        </w:rPr>
        <w:t xml:space="preserve"> </w:t>
      </w:r>
      <w:permEnd w:id="712796751"/>
      <w:r w:rsidRPr="0037752B">
        <w:rPr>
          <w:color w:val="000000"/>
        </w:rPr>
        <w:t>in</w:t>
      </w:r>
      <w:r w:rsidRPr="0037752B">
        <w:rPr>
          <w:color w:val="000000"/>
          <w:spacing w:val="-2"/>
        </w:rPr>
        <w:t xml:space="preserve"> </w:t>
      </w:r>
      <w:r w:rsidRPr="0037752B">
        <w:rPr>
          <w:color w:val="000000"/>
        </w:rPr>
        <w:t>accordance</w:t>
      </w:r>
      <w:r w:rsidRPr="00E40D43">
        <w:rPr>
          <w:color w:val="000000"/>
          <w:spacing w:val="-6"/>
        </w:rPr>
        <w:t xml:space="preserve"> </w:t>
      </w:r>
      <w:r w:rsidRPr="003E0D00">
        <w:rPr>
          <w:color w:val="000000"/>
        </w:rPr>
        <w:t>with</w:t>
      </w:r>
      <w:r w:rsidRPr="003E0D00">
        <w:rPr>
          <w:color w:val="000000"/>
          <w:spacing w:val="-2"/>
        </w:rPr>
        <w:t xml:space="preserve"> </w:t>
      </w:r>
      <w:r w:rsidRPr="003E0D00">
        <w:rPr>
          <w:color w:val="000000"/>
        </w:rPr>
        <w:t>its</w:t>
      </w:r>
      <w:r w:rsidRPr="003E0D00">
        <w:rPr>
          <w:color w:val="000000"/>
          <w:spacing w:val="-4"/>
        </w:rPr>
        <w:t xml:space="preserve"> </w:t>
      </w:r>
      <w:r w:rsidRPr="003E0D00">
        <w:rPr>
          <w:color w:val="000000"/>
        </w:rPr>
        <w:t>rules,</w:t>
      </w:r>
      <w:r w:rsidRPr="003E0D00">
        <w:rPr>
          <w:color w:val="000000"/>
          <w:spacing w:val="-2"/>
        </w:rPr>
        <w:t xml:space="preserve"> </w:t>
      </w:r>
      <w:r w:rsidRPr="003E0D00">
        <w:rPr>
          <w:color w:val="000000"/>
        </w:rPr>
        <w:t>and</w:t>
      </w:r>
      <w:r w:rsidRPr="003E0D00">
        <w:rPr>
          <w:color w:val="000000"/>
          <w:spacing w:val="-2"/>
        </w:rPr>
        <w:t xml:space="preserve"> </w:t>
      </w:r>
      <w:r w:rsidRPr="003E0D00">
        <w:rPr>
          <w:color w:val="000000"/>
        </w:rPr>
        <w:t>who</w:t>
      </w:r>
      <w:r w:rsidRPr="003E0D00">
        <w:rPr>
          <w:color w:val="000000"/>
          <w:spacing w:val="-4"/>
        </w:rPr>
        <w:t xml:space="preserve"> </w:t>
      </w:r>
      <w:r w:rsidRPr="003E0D00">
        <w:rPr>
          <w:color w:val="000000"/>
        </w:rPr>
        <w:t>warrants</w:t>
      </w:r>
      <w:r w:rsidRPr="003E0D00">
        <w:rPr>
          <w:color w:val="000000"/>
          <w:spacing w:val="-4"/>
        </w:rPr>
        <w:t xml:space="preserve"> </w:t>
      </w:r>
      <w:r w:rsidRPr="003E0D00">
        <w:rPr>
          <w:color w:val="000000"/>
        </w:rPr>
        <w:t>they</w:t>
      </w:r>
      <w:r w:rsidRPr="003E0D00">
        <w:rPr>
          <w:color w:val="000000"/>
          <w:spacing w:val="-1"/>
        </w:rPr>
        <w:t xml:space="preserve"> </w:t>
      </w:r>
      <w:r w:rsidRPr="003E0D00">
        <w:rPr>
          <w:color w:val="000000"/>
        </w:rPr>
        <w:t>are</w:t>
      </w:r>
      <w:r w:rsidRPr="003E0D00">
        <w:rPr>
          <w:color w:val="000000"/>
          <w:spacing w:val="-4"/>
        </w:rPr>
        <w:t xml:space="preserve"> </w:t>
      </w:r>
      <w:r w:rsidRPr="003E0D00">
        <w:rPr>
          <w:color w:val="000000"/>
        </w:rPr>
        <w:t>authorised</w:t>
      </w:r>
      <w:r w:rsidRPr="003E0D00">
        <w:rPr>
          <w:color w:val="000000"/>
          <w:spacing w:val="-2"/>
        </w:rPr>
        <w:t xml:space="preserve"> </w:t>
      </w:r>
      <w:r w:rsidRPr="003E0D00">
        <w:rPr>
          <w:color w:val="000000"/>
        </w:rPr>
        <w:t>to sign this Agreement:</w:t>
      </w:r>
    </w:p>
    <w:p w14:paraId="61192FD6" w14:textId="77777777" w:rsidR="00EA1D9A" w:rsidRDefault="00EA1D9A" w:rsidP="00EA1D9A">
      <w:pPr>
        <w:spacing w:before="202"/>
        <w:sectPr w:rsidR="00EA1D9A" w:rsidSect="001F0590">
          <w:footerReference w:type="default" r:id="rId17"/>
          <w:type w:val="continuous"/>
          <w:pgSz w:w="11910" w:h="16840"/>
          <w:pgMar w:top="680" w:right="500" w:bottom="500" w:left="500" w:header="57" w:footer="307" w:gutter="0"/>
          <w:cols w:space="720"/>
          <w:docGrid w:linePitch="299"/>
        </w:sectPr>
      </w:pPr>
    </w:p>
    <w:p w14:paraId="1E4CFC43" w14:textId="77777777" w:rsidR="00EA1D9A" w:rsidRDefault="00EA1D9A" w:rsidP="00EA1D9A">
      <w:pPr>
        <w:ind w:left="284"/>
      </w:pPr>
    </w:p>
    <w:p w14:paraId="0A764FD0" w14:textId="77777777" w:rsidR="00EA1D9A" w:rsidRDefault="00EA1D9A" w:rsidP="00EA1D9A">
      <w:pPr>
        <w:ind w:left="284"/>
      </w:pPr>
    </w:p>
    <w:p w14:paraId="77E09E40" w14:textId="77777777" w:rsidR="00EA1D9A" w:rsidRDefault="00EA1D9A" w:rsidP="00EA1D9A">
      <w:pPr>
        <w:ind w:left="284"/>
      </w:pPr>
    </w:p>
    <w:p w14:paraId="7F23E639" w14:textId="77777777" w:rsidR="00EA1D9A" w:rsidRDefault="00EA1D9A" w:rsidP="00EA1D9A">
      <w:pPr>
        <w:ind w:left="284"/>
      </w:pPr>
    </w:p>
    <w:permStart w:id="672341408" w:edGrp="everyone"/>
    <w:p w14:paraId="1F4404FB" w14:textId="77777777" w:rsidR="00EA1D9A" w:rsidRPr="00762811" w:rsidRDefault="00EA1D9A" w:rsidP="00EA1D9A">
      <w:pPr>
        <w:ind w:left="284"/>
      </w:pPr>
      <w:r>
        <w:rPr>
          <w:noProof/>
        </w:rPr>
        <mc:AlternateContent>
          <mc:Choice Requires="wpg">
            <w:drawing>
              <wp:anchor distT="0" distB="0" distL="114300" distR="114300" simplePos="0" relativeHeight="251658241" behindDoc="0" locked="0" layoutInCell="1" allowOverlap="1" wp14:anchorId="1C1C461F" wp14:editId="03BAD7FA">
                <wp:simplePos x="0" y="0"/>
                <wp:positionH relativeFrom="column">
                  <wp:posOffset>161290</wp:posOffset>
                </wp:positionH>
                <wp:positionV relativeFrom="paragraph">
                  <wp:posOffset>160986</wp:posOffset>
                </wp:positionV>
                <wp:extent cx="6626225" cy="971550"/>
                <wp:effectExtent l="0" t="0" r="22225" b="19050"/>
                <wp:wrapNone/>
                <wp:docPr id="15" name="Group 15"/>
                <wp:cNvGraphicFramePr/>
                <a:graphic xmlns:a="http://schemas.openxmlformats.org/drawingml/2006/main">
                  <a:graphicData uri="http://schemas.microsoft.com/office/word/2010/wordprocessingGroup">
                    <wpg:wgp>
                      <wpg:cNvGrpSpPr/>
                      <wpg:grpSpPr>
                        <a:xfrm>
                          <a:off x="0" y="0"/>
                          <a:ext cx="6626225" cy="971550"/>
                          <a:chOff x="0" y="0"/>
                          <a:chExt cx="6626225" cy="971550"/>
                        </a:xfrm>
                      </wpg:grpSpPr>
                      <wps:wsp>
                        <wps:cNvPr id="9" name="Straight Connector 9"/>
                        <wps:cNvCnPr/>
                        <wps:spPr>
                          <a:xfrm flipV="1">
                            <a:off x="0" y="14287"/>
                            <a:ext cx="304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23812" y="966787"/>
                            <a:ext cx="304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3567112" y="0"/>
                            <a:ext cx="304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3581400" y="971550"/>
                            <a:ext cx="304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18044EA">
              <v:group id="Group 15" style="position:absolute;margin-left:12.7pt;margin-top:12.7pt;width:521.75pt;height:76.5pt;z-index:251658241" coordsize="66262,9715" o:spid="_x0000_s1026" w14:anchorId="67EB7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">
                <v:line id="Straight Connector 9" style="position:absolute;flip:y;visibility:visible;mso-wrap-style:square" o:spid="_x0000_s1027" strokecolor="black [3213]" o:connectortype="straight" from="0,142" to="3044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v:line id="Straight Connector 11" style="position:absolute;flip:y;visibility:visible;mso-wrap-style:square" o:spid="_x0000_s1028" strokecolor="black [3213]" o:connectortype="straight" from="238,9667" to="30686,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v:line id="Straight Connector 5" style="position:absolute;flip:y;visibility:visible;mso-wrap-style:square" o:spid="_x0000_s1029" strokecolor="black [3213]" o:connectortype="straight" from="35671,0" to="66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"/>
                <v:line id="Straight Connector 6" style="position:absolute;flip:y;visibility:visible;mso-wrap-style:square" o:spid="_x0000_s1030" strokecolor="black [3213]" o:connectortype="straight" from="35814,9715" to="66262,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"/>
              </v:group>
            </w:pict>
          </mc:Fallback>
        </mc:AlternateContent>
      </w:r>
    </w:p>
    <w:permEnd w:id="672341408"/>
    <w:p w14:paraId="0F7FD6CC" w14:textId="77777777" w:rsidR="00EA1D9A" w:rsidRDefault="00EA1D9A" w:rsidP="00EA1D9A">
      <w:pPr>
        <w:ind w:left="284"/>
      </w:pPr>
      <w:r>
        <w:t xml:space="preserve">(Name and position held by Signatory) </w:t>
      </w:r>
      <w:r>
        <w:tab/>
        <w:t xml:space="preserve">  </w:t>
      </w:r>
    </w:p>
    <w:p w14:paraId="365FF9C5" w14:textId="77777777" w:rsidR="00EA1D9A" w:rsidRDefault="00EA1D9A" w:rsidP="00EA1D9A">
      <w:pPr>
        <w:ind w:left="284"/>
      </w:pPr>
      <w:r>
        <w:t xml:space="preserve">            </w:t>
      </w:r>
      <w:r>
        <w:tab/>
      </w:r>
      <w:r>
        <w:tab/>
      </w:r>
    </w:p>
    <w:p w14:paraId="1AFDD41C" w14:textId="77777777" w:rsidR="00EA1D9A" w:rsidRDefault="00EA1D9A" w:rsidP="00EA1D9A">
      <w:pPr>
        <w:tabs>
          <w:tab w:val="left" w:pos="5103"/>
          <w:tab w:val="left" w:pos="10632"/>
        </w:tabs>
        <w:ind w:left="284"/>
      </w:pPr>
    </w:p>
    <w:p w14:paraId="16BEEBF9" w14:textId="77777777" w:rsidR="00EA1D9A" w:rsidRDefault="00EA1D9A" w:rsidP="00EA1D9A">
      <w:pPr>
        <w:tabs>
          <w:tab w:val="left" w:pos="5103"/>
          <w:tab w:val="left" w:pos="10632"/>
        </w:tabs>
        <w:ind w:left="284"/>
      </w:pPr>
    </w:p>
    <w:p w14:paraId="356F72F8" w14:textId="77777777" w:rsidR="00EA1D9A" w:rsidRDefault="00EA1D9A" w:rsidP="00EA1D9A">
      <w:pPr>
        <w:tabs>
          <w:tab w:val="left" w:pos="5103"/>
          <w:tab w:val="left" w:pos="10632"/>
        </w:tabs>
        <w:ind w:left="284"/>
      </w:pPr>
    </w:p>
    <w:p w14:paraId="0F9A60D3" w14:textId="77777777" w:rsidR="00EA1D9A" w:rsidRDefault="00EA1D9A" w:rsidP="00EA1D9A">
      <w:pPr>
        <w:tabs>
          <w:tab w:val="left" w:pos="5103"/>
          <w:tab w:val="left" w:pos="10632"/>
        </w:tabs>
        <w:ind w:left="284"/>
      </w:pPr>
      <w:permStart w:id="286469356" w:edGrp="everyone"/>
      <w:r>
        <w:tab/>
      </w:r>
      <w:permEnd w:id="286469356"/>
      <w:r>
        <w:t xml:space="preserve">   (Name and position held by second Signatory/Witness)</w:t>
      </w:r>
    </w:p>
    <w:p w14:paraId="30813221" w14:textId="77777777" w:rsidR="00EA1D9A" w:rsidRDefault="00EA1D9A" w:rsidP="00EA1D9A">
      <w:pPr>
        <w:ind w:left="284"/>
      </w:pPr>
      <w:permStart w:id="1164264193" w:edGrp="everyone"/>
    </w:p>
    <w:p w14:paraId="676CEDA8" w14:textId="77777777" w:rsidR="00EA1D9A" w:rsidRDefault="00EA1D9A" w:rsidP="00EA1D9A">
      <w:pPr>
        <w:tabs>
          <w:tab w:val="left" w:pos="5103"/>
          <w:tab w:val="left" w:pos="10632"/>
        </w:tabs>
        <w:ind w:left="284"/>
      </w:pPr>
      <w:r>
        <w:tab/>
        <w:t xml:space="preserve">   </w:t>
      </w:r>
    </w:p>
    <w:p w14:paraId="58E645C8" w14:textId="77777777" w:rsidR="00EA1D9A" w:rsidRDefault="00EA1D9A" w:rsidP="00EA1D9A">
      <w:pPr>
        <w:tabs>
          <w:tab w:val="left" w:pos="5103"/>
          <w:tab w:val="left" w:pos="10632"/>
        </w:tabs>
        <w:ind w:left="284"/>
      </w:pPr>
    </w:p>
    <w:p w14:paraId="150FFE3F" w14:textId="77777777" w:rsidR="00EA1D9A" w:rsidRDefault="00EA1D9A" w:rsidP="00EA1D9A">
      <w:pPr>
        <w:tabs>
          <w:tab w:val="left" w:pos="5103"/>
          <w:tab w:val="left" w:pos="10632"/>
        </w:tabs>
        <w:ind w:left="284"/>
      </w:pPr>
    </w:p>
    <w:p w14:paraId="219982A4" w14:textId="77777777" w:rsidR="00EA1D9A" w:rsidRDefault="00EA1D9A" w:rsidP="00EA1D9A">
      <w:pPr>
        <w:tabs>
          <w:tab w:val="left" w:pos="5103"/>
          <w:tab w:val="left" w:pos="10632"/>
        </w:tabs>
        <w:ind w:left="284"/>
      </w:pPr>
    </w:p>
    <w:permEnd w:id="1164264193"/>
    <w:p w14:paraId="1935998F" w14:textId="77777777" w:rsidR="00EA1D9A" w:rsidRDefault="00EA1D9A" w:rsidP="00EA1D9A">
      <w:pPr>
        <w:tabs>
          <w:tab w:val="left" w:pos="5103"/>
          <w:tab w:val="left" w:pos="10632"/>
        </w:tabs>
        <w:ind w:left="284"/>
      </w:pPr>
      <w:r>
        <w:t>(Signature)</w:t>
      </w:r>
    </w:p>
    <w:p w14:paraId="3850BD78" w14:textId="77777777" w:rsidR="00EA1D9A" w:rsidRDefault="00EA1D9A" w:rsidP="00EA1D9A">
      <w:pPr>
        <w:ind w:left="284" w:right="379"/>
        <w:jc w:val="right"/>
      </w:pPr>
      <w:permStart w:id="930481883" w:edGrp="everyone"/>
      <w:r>
        <w:t>DD/MM/YYYY</w:t>
      </w:r>
      <w:permEnd w:id="930481883"/>
    </w:p>
    <w:p w14:paraId="0C81791E" w14:textId="77777777" w:rsidR="00EA1D9A" w:rsidRDefault="00EA1D9A" w:rsidP="00EA1D9A">
      <w:pPr>
        <w:tabs>
          <w:tab w:val="left" w:pos="5103"/>
          <w:tab w:val="left" w:pos="10632"/>
        </w:tabs>
        <w:ind w:left="284"/>
      </w:pPr>
      <w:permStart w:id="1984780480" w:edGrp="everyone"/>
    </w:p>
    <w:p w14:paraId="5E10232D" w14:textId="77777777" w:rsidR="00EA1D9A" w:rsidRDefault="00EA1D9A" w:rsidP="00EA1D9A">
      <w:pPr>
        <w:tabs>
          <w:tab w:val="left" w:pos="5103"/>
          <w:tab w:val="left" w:pos="10632"/>
        </w:tabs>
        <w:ind w:left="284"/>
      </w:pPr>
    </w:p>
    <w:p w14:paraId="2C2266CA" w14:textId="77777777" w:rsidR="00EA1D9A" w:rsidRDefault="00EA1D9A" w:rsidP="00EA1D9A">
      <w:pPr>
        <w:tabs>
          <w:tab w:val="left" w:pos="5103"/>
          <w:tab w:val="left" w:pos="10632"/>
        </w:tabs>
        <w:ind w:left="284"/>
      </w:pPr>
    </w:p>
    <w:p w14:paraId="3ECE2D5F" w14:textId="77777777" w:rsidR="00EA1D9A" w:rsidRDefault="00EA1D9A" w:rsidP="00EA1D9A">
      <w:pPr>
        <w:tabs>
          <w:tab w:val="left" w:pos="5103"/>
          <w:tab w:val="left" w:pos="10632"/>
        </w:tabs>
        <w:ind w:left="284"/>
      </w:pPr>
    </w:p>
    <w:permEnd w:id="1984780480"/>
    <w:p w14:paraId="06AF7520" w14:textId="77777777" w:rsidR="00EA1D9A" w:rsidRDefault="00EA1D9A" w:rsidP="00EA1D9A">
      <w:pPr>
        <w:ind w:left="284"/>
      </w:pPr>
      <w:r>
        <w:t>(Signature of second Signatory/Witness)</w:t>
      </w:r>
    </w:p>
    <w:p w14:paraId="142CF769" w14:textId="77777777" w:rsidR="00EA1D9A" w:rsidRDefault="00EA1D9A" w:rsidP="00EA1D9A">
      <w:pPr>
        <w:ind w:left="284" w:right="379"/>
        <w:jc w:val="right"/>
        <w:sectPr w:rsidR="00EA1D9A" w:rsidSect="001F0590">
          <w:type w:val="continuous"/>
          <w:pgSz w:w="11910" w:h="16840"/>
          <w:pgMar w:top="680" w:right="500" w:bottom="500" w:left="500" w:header="57" w:footer="307" w:gutter="0"/>
          <w:cols w:num="2" w:space="227"/>
          <w:docGrid w:linePitch="299"/>
        </w:sectPr>
      </w:pPr>
      <w:permStart w:id="819934262" w:edGrp="everyone"/>
      <w:r>
        <w:t>DD/MM/YYYY</w:t>
      </w:r>
    </w:p>
    <w:permEnd w:id="819934262"/>
    <w:p w14:paraId="6F7F913C" w14:textId="77777777" w:rsidR="00752B31" w:rsidRDefault="00752B31" w:rsidP="00752B31">
      <w:pPr>
        <w:spacing w:before="202"/>
      </w:pPr>
    </w:p>
    <w:sectPr w:rsidR="00752B31" w:rsidSect="00144A71">
      <w:footerReference w:type="default" r:id="rId18"/>
      <w:type w:val="continuous"/>
      <w:pgSz w:w="11910" w:h="16840"/>
      <w:pgMar w:top="680" w:right="500" w:bottom="500" w:left="500" w:header="57" w:footer="3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E438" w14:textId="77777777" w:rsidR="00ED03EC" w:rsidRDefault="00ED03EC">
      <w:r>
        <w:separator/>
      </w:r>
    </w:p>
  </w:endnote>
  <w:endnote w:type="continuationSeparator" w:id="0">
    <w:p w14:paraId="4BD8FE32" w14:textId="77777777" w:rsidR="00ED03EC" w:rsidRDefault="00ED03EC">
      <w:r>
        <w:continuationSeparator/>
      </w:r>
    </w:p>
  </w:endnote>
  <w:endnote w:type="continuationNotice" w:id="1">
    <w:p w14:paraId="37D3F024" w14:textId="77777777" w:rsidR="00ED03EC" w:rsidRDefault="00ED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528423"/>
      <w:docPartObj>
        <w:docPartGallery w:val="Page Numbers (Bottom of Page)"/>
        <w:docPartUnique/>
      </w:docPartObj>
    </w:sdtPr>
    <w:sdtContent>
      <w:sdt>
        <w:sdtPr>
          <w:id w:val="-2018847238"/>
          <w:docPartObj>
            <w:docPartGallery w:val="Page Numbers (Top of Page)"/>
            <w:docPartUnique/>
          </w:docPartObj>
        </w:sdtPr>
        <w:sdtContent>
          <w:p w14:paraId="29B8FE85" w14:textId="28F882A8" w:rsidR="00BC5194" w:rsidRDefault="00BC51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BFAAA2" w14:textId="1E1FC500" w:rsidR="00265C67" w:rsidRDefault="00265C6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080169"/>
      <w:docPartObj>
        <w:docPartGallery w:val="Page Numbers (Bottom of Page)"/>
        <w:docPartUnique/>
      </w:docPartObj>
    </w:sdtPr>
    <w:sdtContent>
      <w:sdt>
        <w:sdtPr>
          <w:id w:val="1505088103"/>
          <w:docPartObj>
            <w:docPartGallery w:val="Page Numbers (Top of Page)"/>
            <w:docPartUnique/>
          </w:docPartObj>
        </w:sdtPr>
        <w:sdtContent>
          <w:p w14:paraId="0EA3D861" w14:textId="77777777" w:rsidR="00752B31" w:rsidRDefault="00752B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B0BCCF" w14:textId="77777777" w:rsidR="00752B31" w:rsidRDefault="00752B3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23668"/>
      <w:docPartObj>
        <w:docPartGallery w:val="Page Numbers (Bottom of Page)"/>
        <w:docPartUnique/>
      </w:docPartObj>
    </w:sdtPr>
    <w:sdtContent>
      <w:sdt>
        <w:sdtPr>
          <w:id w:val="-388339505"/>
          <w:docPartObj>
            <w:docPartGallery w:val="Page Numbers (Top of Page)"/>
            <w:docPartUnique/>
          </w:docPartObj>
        </w:sdtPr>
        <w:sdtContent>
          <w:p w14:paraId="188EDA89" w14:textId="77777777" w:rsidR="00EA1D9A" w:rsidRDefault="00EA1D9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628419" w14:textId="77777777" w:rsidR="00EA1D9A" w:rsidRDefault="00EA1D9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528486"/>
      <w:docPartObj>
        <w:docPartGallery w:val="Page Numbers (Bottom of Page)"/>
        <w:docPartUnique/>
      </w:docPartObj>
    </w:sdtPr>
    <w:sdtContent>
      <w:sdt>
        <w:sdtPr>
          <w:id w:val="-1769616900"/>
          <w:docPartObj>
            <w:docPartGallery w:val="Page Numbers (Top of Page)"/>
            <w:docPartUnique/>
          </w:docPartObj>
        </w:sdtPr>
        <w:sdtContent>
          <w:p w14:paraId="224057C3" w14:textId="00C1B89A" w:rsidR="00BC5194" w:rsidRDefault="00BC51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F84244" w14:textId="24E28CCD" w:rsidR="00265C67" w:rsidRDefault="00265C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421F" w14:textId="77777777" w:rsidR="00ED03EC" w:rsidRDefault="00ED03EC">
      <w:bookmarkStart w:id="0" w:name="_Hlk128569839"/>
      <w:bookmarkEnd w:id="0"/>
      <w:r>
        <w:separator/>
      </w:r>
    </w:p>
  </w:footnote>
  <w:footnote w:type="continuationSeparator" w:id="0">
    <w:p w14:paraId="7582A6E2" w14:textId="77777777" w:rsidR="00ED03EC" w:rsidRDefault="00ED03EC">
      <w:r>
        <w:continuationSeparator/>
      </w:r>
    </w:p>
  </w:footnote>
  <w:footnote w:type="continuationNotice" w:id="1">
    <w:p w14:paraId="03800F4A" w14:textId="77777777" w:rsidR="00ED03EC" w:rsidRDefault="00ED0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9BA2" w14:textId="77777777" w:rsidR="00C33CAE" w:rsidRDefault="00C33CAE" w:rsidP="00C33CAE">
    <w:pPr>
      <w:jc w:val="center"/>
      <w:rPr>
        <w:b/>
        <w:bCs/>
        <w:color w:val="FF0000"/>
        <w:sz w:val="20"/>
        <w:szCs w:val="20"/>
      </w:rPr>
    </w:pPr>
  </w:p>
  <w:p w14:paraId="5D472329" w14:textId="4484A417" w:rsidR="00953227" w:rsidRPr="00EC3876" w:rsidRDefault="00C33CAE" w:rsidP="00C33CAE">
    <w:pPr>
      <w:jc w:val="center"/>
      <w:rPr>
        <w:b/>
        <w:bCs/>
      </w:rPr>
    </w:pPr>
    <w:r w:rsidRPr="007013C7">
      <w:rPr>
        <w:b/>
        <w:bCs/>
        <w:color w:val="FF0000"/>
        <w:sz w:val="20"/>
        <w:szCs w:val="20"/>
      </w:rPr>
      <w:t>IN CONFIDENCE –</w:t>
    </w:r>
    <w:r w:rsidR="00983CE9">
      <w:rPr>
        <w:b/>
        <w:bCs/>
        <w:color w:val="FF0000"/>
        <w:sz w:val="20"/>
        <w:szCs w:val="20"/>
      </w:rPr>
      <w:t xml:space="preserve"> v</w:t>
    </w:r>
    <w:r w:rsidR="00F50CD5">
      <w:rPr>
        <w:b/>
        <w:bCs/>
        <w:color w:val="FF0000"/>
        <w:sz w:val="20"/>
        <w:szCs w:val="20"/>
      </w:rPr>
      <w:t>08.05</w:t>
    </w:r>
    <w:r w:rsidR="00983CE9">
      <w:rPr>
        <w:b/>
        <w:bCs/>
        <w:color w:val="FF0000"/>
        <w:sz w:val="20"/>
        <w:szCs w:val="20"/>
      </w:rPr>
      <w:t>.23</w:t>
    </w:r>
    <w:r>
      <w:rPr>
        <w:b/>
        <w:bCs/>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149"/>
    <w:multiLevelType w:val="hybridMultilevel"/>
    <w:tmpl w:val="F7725436"/>
    <w:lvl w:ilvl="0" w:tplc="0C090017">
      <w:start w:val="1"/>
      <w:numFmt w:val="lowerLetter"/>
      <w:lvlText w:val="%1)"/>
      <w:lvlJc w:val="left"/>
      <w:pPr>
        <w:ind w:left="939" w:hanging="360"/>
      </w:pPr>
    </w:lvl>
    <w:lvl w:ilvl="1" w:tplc="0C090019" w:tentative="1">
      <w:start w:val="1"/>
      <w:numFmt w:val="lowerLetter"/>
      <w:lvlText w:val="%2."/>
      <w:lvlJc w:val="left"/>
      <w:pPr>
        <w:ind w:left="1659" w:hanging="360"/>
      </w:pPr>
    </w:lvl>
    <w:lvl w:ilvl="2" w:tplc="0C09001B" w:tentative="1">
      <w:start w:val="1"/>
      <w:numFmt w:val="lowerRoman"/>
      <w:lvlText w:val="%3."/>
      <w:lvlJc w:val="right"/>
      <w:pPr>
        <w:ind w:left="2379" w:hanging="180"/>
      </w:pPr>
    </w:lvl>
    <w:lvl w:ilvl="3" w:tplc="0C09000F" w:tentative="1">
      <w:start w:val="1"/>
      <w:numFmt w:val="decimal"/>
      <w:lvlText w:val="%4."/>
      <w:lvlJc w:val="left"/>
      <w:pPr>
        <w:ind w:left="3099" w:hanging="360"/>
      </w:pPr>
    </w:lvl>
    <w:lvl w:ilvl="4" w:tplc="0C090019" w:tentative="1">
      <w:start w:val="1"/>
      <w:numFmt w:val="lowerLetter"/>
      <w:lvlText w:val="%5."/>
      <w:lvlJc w:val="left"/>
      <w:pPr>
        <w:ind w:left="3819" w:hanging="360"/>
      </w:pPr>
    </w:lvl>
    <w:lvl w:ilvl="5" w:tplc="0C09001B" w:tentative="1">
      <w:start w:val="1"/>
      <w:numFmt w:val="lowerRoman"/>
      <w:lvlText w:val="%6."/>
      <w:lvlJc w:val="right"/>
      <w:pPr>
        <w:ind w:left="4539" w:hanging="180"/>
      </w:pPr>
    </w:lvl>
    <w:lvl w:ilvl="6" w:tplc="0C09000F" w:tentative="1">
      <w:start w:val="1"/>
      <w:numFmt w:val="decimal"/>
      <w:lvlText w:val="%7."/>
      <w:lvlJc w:val="left"/>
      <w:pPr>
        <w:ind w:left="5259" w:hanging="360"/>
      </w:pPr>
    </w:lvl>
    <w:lvl w:ilvl="7" w:tplc="0C090019" w:tentative="1">
      <w:start w:val="1"/>
      <w:numFmt w:val="lowerLetter"/>
      <w:lvlText w:val="%8."/>
      <w:lvlJc w:val="left"/>
      <w:pPr>
        <w:ind w:left="5979" w:hanging="360"/>
      </w:pPr>
    </w:lvl>
    <w:lvl w:ilvl="8" w:tplc="0C09001B" w:tentative="1">
      <w:start w:val="1"/>
      <w:numFmt w:val="lowerRoman"/>
      <w:lvlText w:val="%9."/>
      <w:lvlJc w:val="right"/>
      <w:pPr>
        <w:ind w:left="6699" w:hanging="180"/>
      </w:pPr>
    </w:lvl>
  </w:abstractNum>
  <w:abstractNum w:abstractNumId="1" w15:restartNumberingAfterBreak="0">
    <w:nsid w:val="0251117F"/>
    <w:multiLevelType w:val="multilevel"/>
    <w:tmpl w:val="E81E8490"/>
    <w:styleLink w:val="CurrentList1"/>
    <w:lvl w:ilvl="0">
      <w:start w:val="1"/>
      <w:numFmt w:val="lowerLetter"/>
      <w:lvlText w:val="(%1)"/>
      <w:lvlJc w:val="left"/>
      <w:pPr>
        <w:ind w:left="769" w:hanging="550"/>
      </w:pPr>
      <w:rPr>
        <w:rFonts w:ascii="Arial" w:eastAsia="Arial" w:hAnsi="Arial" w:cs="Arial" w:hint="default"/>
        <w:b w:val="0"/>
        <w:bCs w:val="0"/>
        <w:i w:val="0"/>
        <w:iCs w:val="0"/>
        <w:spacing w:val="-1"/>
        <w:w w:val="100"/>
        <w:sz w:val="22"/>
        <w:szCs w:val="22"/>
        <w:lang w:val="en-US" w:eastAsia="en-US" w:bidi="ar-SA"/>
      </w:rPr>
    </w:lvl>
    <w:lvl w:ilvl="1">
      <w:start w:val="1"/>
      <w:numFmt w:val="upperLetter"/>
      <w:lvlText w:val="%2."/>
      <w:lvlJc w:val="left"/>
      <w:pPr>
        <w:ind w:left="551" w:hanging="332"/>
        <w:jc w:val="right"/>
      </w:pPr>
      <w:rPr>
        <w:rFonts w:ascii="Arial" w:eastAsia="Arial" w:hAnsi="Arial" w:cs="Arial" w:hint="default"/>
        <w:b/>
        <w:bCs/>
        <w:i w:val="0"/>
        <w:iCs w:val="0"/>
        <w:color w:val="365F91"/>
        <w:spacing w:val="-1"/>
        <w:w w:val="99"/>
        <w:sz w:val="26"/>
        <w:szCs w:val="26"/>
        <w:lang w:val="en-US" w:eastAsia="en-US" w:bidi="ar-SA"/>
      </w:rPr>
    </w:lvl>
    <w:lvl w:ilvl="2">
      <w:start w:val="1"/>
      <w:numFmt w:val="decimal"/>
      <w:lvlText w:val="%2.%3"/>
      <w:lvlJc w:val="left"/>
      <w:pPr>
        <w:ind w:left="649" w:hanging="430"/>
        <w:jc w:val="right"/>
      </w:pPr>
      <w:rPr>
        <w:rFonts w:ascii="Arial" w:eastAsia="Arial" w:hAnsi="Arial" w:cs="Arial" w:hint="default"/>
        <w:b/>
        <w:bCs/>
        <w:i w:val="0"/>
        <w:iCs w:val="0"/>
        <w:color w:val="365F91"/>
        <w:w w:val="100"/>
        <w:sz w:val="24"/>
        <w:szCs w:val="24"/>
        <w:lang w:val="en-US" w:eastAsia="en-US" w:bidi="ar-SA"/>
      </w:rPr>
    </w:lvl>
    <w:lvl w:ilvl="3">
      <w:numFmt w:val="bullet"/>
      <w:lvlText w:val=""/>
      <w:lvlJc w:val="left"/>
      <w:pPr>
        <w:ind w:left="940" w:hanging="361"/>
      </w:pPr>
      <w:rPr>
        <w:rFonts w:ascii="Symbol" w:eastAsia="Symbol" w:hAnsi="Symbol" w:cs="Symbol" w:hint="default"/>
        <w:w w:val="100"/>
        <w:lang w:val="en-US" w:eastAsia="en-US" w:bidi="ar-SA"/>
      </w:rPr>
    </w:lvl>
    <w:lvl w:ilvl="4">
      <w:numFmt w:val="bullet"/>
      <w:lvlText w:val="•"/>
      <w:lvlJc w:val="left"/>
      <w:pPr>
        <w:ind w:left="2363" w:hanging="361"/>
      </w:pPr>
      <w:rPr>
        <w:rFonts w:hint="default"/>
        <w:lang w:val="en-US" w:eastAsia="en-US" w:bidi="ar-SA"/>
      </w:rPr>
    </w:lvl>
    <w:lvl w:ilvl="5">
      <w:numFmt w:val="bullet"/>
      <w:lvlText w:val="•"/>
      <w:lvlJc w:val="left"/>
      <w:pPr>
        <w:ind w:left="3787" w:hanging="361"/>
      </w:pPr>
      <w:rPr>
        <w:rFonts w:hint="default"/>
        <w:lang w:val="en-US" w:eastAsia="en-US" w:bidi="ar-SA"/>
      </w:rPr>
    </w:lvl>
    <w:lvl w:ilvl="6">
      <w:numFmt w:val="bullet"/>
      <w:lvlText w:val="•"/>
      <w:lvlJc w:val="left"/>
      <w:pPr>
        <w:ind w:left="5211" w:hanging="361"/>
      </w:pPr>
      <w:rPr>
        <w:rFonts w:hint="default"/>
        <w:lang w:val="en-US" w:eastAsia="en-US" w:bidi="ar-SA"/>
      </w:rPr>
    </w:lvl>
    <w:lvl w:ilvl="7">
      <w:numFmt w:val="bullet"/>
      <w:lvlText w:val="•"/>
      <w:lvlJc w:val="left"/>
      <w:pPr>
        <w:ind w:left="6635" w:hanging="361"/>
      </w:pPr>
      <w:rPr>
        <w:rFonts w:hint="default"/>
        <w:lang w:val="en-US" w:eastAsia="en-US" w:bidi="ar-SA"/>
      </w:rPr>
    </w:lvl>
    <w:lvl w:ilvl="8">
      <w:numFmt w:val="bullet"/>
      <w:lvlText w:val="•"/>
      <w:lvlJc w:val="left"/>
      <w:pPr>
        <w:ind w:left="8058" w:hanging="361"/>
      </w:pPr>
      <w:rPr>
        <w:rFonts w:hint="default"/>
        <w:lang w:val="en-US" w:eastAsia="en-US" w:bidi="ar-SA"/>
      </w:rPr>
    </w:lvl>
  </w:abstractNum>
  <w:abstractNum w:abstractNumId="2" w15:restartNumberingAfterBreak="0">
    <w:nsid w:val="29F135E5"/>
    <w:multiLevelType w:val="multilevel"/>
    <w:tmpl w:val="957EA7C4"/>
    <w:lvl w:ilvl="0">
      <w:start w:val="1"/>
      <w:numFmt w:val="bullet"/>
      <w:lvlText w:val="o"/>
      <w:lvlJc w:val="left"/>
      <w:pPr>
        <w:tabs>
          <w:tab w:val="num" w:pos="1452"/>
        </w:tabs>
        <w:ind w:left="1452" w:hanging="360"/>
      </w:pPr>
      <w:rPr>
        <w:rFonts w:ascii="Courier New" w:hAnsi="Courier New" w:hint="default"/>
        <w:sz w:val="20"/>
      </w:rPr>
    </w:lvl>
    <w:lvl w:ilvl="1" w:tentative="1">
      <w:start w:val="1"/>
      <w:numFmt w:val="bullet"/>
      <w:lvlText w:val="o"/>
      <w:lvlJc w:val="left"/>
      <w:pPr>
        <w:tabs>
          <w:tab w:val="num" w:pos="2172"/>
        </w:tabs>
        <w:ind w:left="2172" w:hanging="360"/>
      </w:pPr>
      <w:rPr>
        <w:rFonts w:ascii="Courier New" w:hAnsi="Courier New" w:hint="default"/>
        <w:sz w:val="20"/>
      </w:rPr>
    </w:lvl>
    <w:lvl w:ilvl="2" w:tentative="1">
      <w:start w:val="1"/>
      <w:numFmt w:val="bullet"/>
      <w:lvlText w:val="o"/>
      <w:lvlJc w:val="left"/>
      <w:pPr>
        <w:tabs>
          <w:tab w:val="num" w:pos="2892"/>
        </w:tabs>
        <w:ind w:left="2892" w:hanging="360"/>
      </w:pPr>
      <w:rPr>
        <w:rFonts w:ascii="Courier New" w:hAnsi="Courier New" w:hint="default"/>
        <w:sz w:val="20"/>
      </w:rPr>
    </w:lvl>
    <w:lvl w:ilvl="3" w:tentative="1">
      <w:start w:val="1"/>
      <w:numFmt w:val="bullet"/>
      <w:lvlText w:val="o"/>
      <w:lvlJc w:val="left"/>
      <w:pPr>
        <w:tabs>
          <w:tab w:val="num" w:pos="3612"/>
        </w:tabs>
        <w:ind w:left="3612" w:hanging="360"/>
      </w:pPr>
      <w:rPr>
        <w:rFonts w:ascii="Courier New" w:hAnsi="Courier New" w:hint="default"/>
        <w:sz w:val="20"/>
      </w:rPr>
    </w:lvl>
    <w:lvl w:ilvl="4" w:tentative="1">
      <w:start w:val="1"/>
      <w:numFmt w:val="bullet"/>
      <w:lvlText w:val="o"/>
      <w:lvlJc w:val="left"/>
      <w:pPr>
        <w:tabs>
          <w:tab w:val="num" w:pos="4332"/>
        </w:tabs>
        <w:ind w:left="4332" w:hanging="360"/>
      </w:pPr>
      <w:rPr>
        <w:rFonts w:ascii="Courier New" w:hAnsi="Courier New" w:hint="default"/>
        <w:sz w:val="20"/>
      </w:rPr>
    </w:lvl>
    <w:lvl w:ilvl="5" w:tentative="1">
      <w:start w:val="1"/>
      <w:numFmt w:val="bullet"/>
      <w:lvlText w:val="o"/>
      <w:lvlJc w:val="left"/>
      <w:pPr>
        <w:tabs>
          <w:tab w:val="num" w:pos="5052"/>
        </w:tabs>
        <w:ind w:left="5052" w:hanging="360"/>
      </w:pPr>
      <w:rPr>
        <w:rFonts w:ascii="Courier New" w:hAnsi="Courier New" w:hint="default"/>
        <w:sz w:val="20"/>
      </w:rPr>
    </w:lvl>
    <w:lvl w:ilvl="6" w:tentative="1">
      <w:start w:val="1"/>
      <w:numFmt w:val="bullet"/>
      <w:lvlText w:val="o"/>
      <w:lvlJc w:val="left"/>
      <w:pPr>
        <w:tabs>
          <w:tab w:val="num" w:pos="5772"/>
        </w:tabs>
        <w:ind w:left="5772" w:hanging="360"/>
      </w:pPr>
      <w:rPr>
        <w:rFonts w:ascii="Courier New" w:hAnsi="Courier New" w:hint="default"/>
        <w:sz w:val="20"/>
      </w:rPr>
    </w:lvl>
    <w:lvl w:ilvl="7" w:tentative="1">
      <w:start w:val="1"/>
      <w:numFmt w:val="bullet"/>
      <w:lvlText w:val="o"/>
      <w:lvlJc w:val="left"/>
      <w:pPr>
        <w:tabs>
          <w:tab w:val="num" w:pos="6492"/>
        </w:tabs>
        <w:ind w:left="6492" w:hanging="360"/>
      </w:pPr>
      <w:rPr>
        <w:rFonts w:ascii="Courier New" w:hAnsi="Courier New" w:hint="default"/>
        <w:sz w:val="20"/>
      </w:rPr>
    </w:lvl>
    <w:lvl w:ilvl="8" w:tentative="1">
      <w:start w:val="1"/>
      <w:numFmt w:val="bullet"/>
      <w:lvlText w:val="o"/>
      <w:lvlJc w:val="left"/>
      <w:pPr>
        <w:tabs>
          <w:tab w:val="num" w:pos="7212"/>
        </w:tabs>
        <w:ind w:left="7212" w:hanging="360"/>
      </w:pPr>
      <w:rPr>
        <w:rFonts w:ascii="Courier New" w:hAnsi="Courier New" w:hint="default"/>
        <w:sz w:val="20"/>
      </w:rPr>
    </w:lvl>
  </w:abstractNum>
  <w:abstractNum w:abstractNumId="3" w15:restartNumberingAfterBreak="0">
    <w:nsid w:val="2E924D14"/>
    <w:multiLevelType w:val="multilevel"/>
    <w:tmpl w:val="18F6DEF0"/>
    <w:lvl w:ilvl="0">
      <w:start w:val="1"/>
      <w:numFmt w:val="decimal"/>
      <w:lvlText w:val="%1."/>
      <w:lvlJc w:val="left"/>
      <w:pPr>
        <w:ind w:left="769" w:hanging="550"/>
      </w:pPr>
      <w:rPr>
        <w:rFonts w:hint="default"/>
        <w:b w:val="0"/>
        <w:bCs w:val="0"/>
        <w:i w:val="0"/>
        <w:iCs w:val="0"/>
        <w:spacing w:val="-1"/>
        <w:w w:val="100"/>
        <w:sz w:val="22"/>
        <w:szCs w:val="22"/>
        <w:lang w:val="en-US" w:eastAsia="en-US" w:bidi="ar-SA"/>
      </w:rPr>
    </w:lvl>
    <w:lvl w:ilvl="1">
      <w:start w:val="1"/>
      <w:numFmt w:val="upperLetter"/>
      <w:lvlText w:val="%2."/>
      <w:lvlJc w:val="left"/>
      <w:pPr>
        <w:ind w:left="551" w:hanging="332"/>
        <w:jc w:val="right"/>
      </w:pPr>
      <w:rPr>
        <w:rFonts w:ascii="Arial" w:eastAsia="Arial" w:hAnsi="Arial" w:cs="Arial" w:hint="default"/>
        <w:b/>
        <w:bCs/>
        <w:i w:val="0"/>
        <w:iCs w:val="0"/>
        <w:color w:val="365F91"/>
        <w:spacing w:val="-1"/>
        <w:w w:val="99"/>
        <w:sz w:val="26"/>
        <w:szCs w:val="26"/>
        <w:lang w:val="en-US" w:eastAsia="en-US" w:bidi="ar-SA"/>
      </w:rPr>
    </w:lvl>
    <w:lvl w:ilvl="2">
      <w:start w:val="1"/>
      <w:numFmt w:val="decimal"/>
      <w:lvlText w:val="%2.%3"/>
      <w:lvlJc w:val="left"/>
      <w:pPr>
        <w:ind w:left="649" w:hanging="430"/>
        <w:jc w:val="right"/>
      </w:pPr>
      <w:rPr>
        <w:rFonts w:ascii="Arial" w:eastAsia="Arial" w:hAnsi="Arial" w:cs="Arial" w:hint="default"/>
        <w:b/>
        <w:bCs/>
        <w:i w:val="0"/>
        <w:iCs w:val="0"/>
        <w:color w:val="365F91"/>
        <w:w w:val="100"/>
        <w:sz w:val="24"/>
        <w:szCs w:val="24"/>
        <w:lang w:val="en-US" w:eastAsia="en-US" w:bidi="ar-SA"/>
      </w:rPr>
    </w:lvl>
    <w:lvl w:ilvl="3">
      <w:numFmt w:val="bullet"/>
      <w:lvlText w:val=""/>
      <w:lvlJc w:val="left"/>
      <w:pPr>
        <w:ind w:left="940" w:hanging="361"/>
      </w:pPr>
      <w:rPr>
        <w:rFonts w:ascii="Symbol" w:eastAsia="Symbol" w:hAnsi="Symbol" w:cs="Symbol" w:hint="default"/>
        <w:w w:val="100"/>
        <w:lang w:val="en-US" w:eastAsia="en-US" w:bidi="ar-SA"/>
      </w:rPr>
    </w:lvl>
    <w:lvl w:ilvl="4">
      <w:numFmt w:val="bullet"/>
      <w:lvlText w:val="•"/>
      <w:lvlJc w:val="left"/>
      <w:pPr>
        <w:ind w:left="2363" w:hanging="361"/>
      </w:pPr>
      <w:rPr>
        <w:rFonts w:hint="default"/>
        <w:lang w:val="en-US" w:eastAsia="en-US" w:bidi="ar-SA"/>
      </w:rPr>
    </w:lvl>
    <w:lvl w:ilvl="5">
      <w:numFmt w:val="bullet"/>
      <w:lvlText w:val="•"/>
      <w:lvlJc w:val="left"/>
      <w:pPr>
        <w:ind w:left="3787" w:hanging="361"/>
      </w:pPr>
      <w:rPr>
        <w:rFonts w:hint="default"/>
        <w:lang w:val="en-US" w:eastAsia="en-US" w:bidi="ar-SA"/>
      </w:rPr>
    </w:lvl>
    <w:lvl w:ilvl="6">
      <w:numFmt w:val="bullet"/>
      <w:lvlText w:val="•"/>
      <w:lvlJc w:val="left"/>
      <w:pPr>
        <w:ind w:left="5211" w:hanging="361"/>
      </w:pPr>
      <w:rPr>
        <w:rFonts w:hint="default"/>
        <w:lang w:val="en-US" w:eastAsia="en-US" w:bidi="ar-SA"/>
      </w:rPr>
    </w:lvl>
    <w:lvl w:ilvl="7">
      <w:numFmt w:val="bullet"/>
      <w:lvlText w:val="•"/>
      <w:lvlJc w:val="left"/>
      <w:pPr>
        <w:ind w:left="6635" w:hanging="361"/>
      </w:pPr>
      <w:rPr>
        <w:rFonts w:hint="default"/>
        <w:lang w:val="en-US" w:eastAsia="en-US" w:bidi="ar-SA"/>
      </w:rPr>
    </w:lvl>
    <w:lvl w:ilvl="8">
      <w:numFmt w:val="bullet"/>
      <w:lvlText w:val="•"/>
      <w:lvlJc w:val="left"/>
      <w:pPr>
        <w:ind w:left="8058" w:hanging="361"/>
      </w:pPr>
      <w:rPr>
        <w:rFonts w:hint="default"/>
        <w:lang w:val="en-US" w:eastAsia="en-US" w:bidi="ar-SA"/>
      </w:rPr>
    </w:lvl>
  </w:abstractNum>
  <w:abstractNum w:abstractNumId="4" w15:restartNumberingAfterBreak="0">
    <w:nsid w:val="305C68AE"/>
    <w:multiLevelType w:val="multilevel"/>
    <w:tmpl w:val="5C44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6E254B"/>
    <w:multiLevelType w:val="multilevel"/>
    <w:tmpl w:val="CBAE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3F6139"/>
    <w:multiLevelType w:val="multilevel"/>
    <w:tmpl w:val="18F6DEF0"/>
    <w:lvl w:ilvl="0">
      <w:start w:val="1"/>
      <w:numFmt w:val="decimal"/>
      <w:lvlText w:val="%1."/>
      <w:lvlJc w:val="left"/>
      <w:pPr>
        <w:ind w:left="769" w:hanging="550"/>
      </w:pPr>
      <w:rPr>
        <w:rFonts w:hint="default"/>
        <w:b w:val="0"/>
        <w:bCs w:val="0"/>
        <w:i w:val="0"/>
        <w:iCs w:val="0"/>
        <w:spacing w:val="-1"/>
        <w:w w:val="100"/>
        <w:sz w:val="22"/>
        <w:szCs w:val="22"/>
        <w:lang w:val="en-US" w:eastAsia="en-US" w:bidi="ar-SA"/>
      </w:rPr>
    </w:lvl>
    <w:lvl w:ilvl="1">
      <w:start w:val="1"/>
      <w:numFmt w:val="upperLetter"/>
      <w:lvlText w:val="%2."/>
      <w:lvlJc w:val="left"/>
      <w:pPr>
        <w:ind w:left="551" w:hanging="332"/>
        <w:jc w:val="right"/>
      </w:pPr>
      <w:rPr>
        <w:rFonts w:ascii="Arial" w:eastAsia="Arial" w:hAnsi="Arial" w:cs="Arial" w:hint="default"/>
        <w:b/>
        <w:bCs/>
        <w:i w:val="0"/>
        <w:iCs w:val="0"/>
        <w:color w:val="365F91"/>
        <w:spacing w:val="-1"/>
        <w:w w:val="99"/>
        <w:sz w:val="26"/>
        <w:szCs w:val="26"/>
        <w:lang w:val="en-US" w:eastAsia="en-US" w:bidi="ar-SA"/>
      </w:rPr>
    </w:lvl>
    <w:lvl w:ilvl="2">
      <w:start w:val="1"/>
      <w:numFmt w:val="decimal"/>
      <w:lvlText w:val="%2.%3"/>
      <w:lvlJc w:val="left"/>
      <w:pPr>
        <w:ind w:left="649" w:hanging="430"/>
        <w:jc w:val="right"/>
      </w:pPr>
      <w:rPr>
        <w:rFonts w:ascii="Arial" w:eastAsia="Arial" w:hAnsi="Arial" w:cs="Arial" w:hint="default"/>
        <w:b/>
        <w:bCs/>
        <w:i w:val="0"/>
        <w:iCs w:val="0"/>
        <w:color w:val="365F91"/>
        <w:w w:val="100"/>
        <w:sz w:val="24"/>
        <w:szCs w:val="24"/>
        <w:lang w:val="en-US" w:eastAsia="en-US" w:bidi="ar-SA"/>
      </w:rPr>
    </w:lvl>
    <w:lvl w:ilvl="3">
      <w:numFmt w:val="bullet"/>
      <w:lvlText w:val=""/>
      <w:lvlJc w:val="left"/>
      <w:pPr>
        <w:ind w:left="940" w:hanging="361"/>
      </w:pPr>
      <w:rPr>
        <w:rFonts w:ascii="Symbol" w:eastAsia="Symbol" w:hAnsi="Symbol" w:cs="Symbol" w:hint="default"/>
        <w:w w:val="100"/>
        <w:lang w:val="en-US" w:eastAsia="en-US" w:bidi="ar-SA"/>
      </w:rPr>
    </w:lvl>
    <w:lvl w:ilvl="4">
      <w:numFmt w:val="bullet"/>
      <w:lvlText w:val="•"/>
      <w:lvlJc w:val="left"/>
      <w:pPr>
        <w:ind w:left="2363" w:hanging="361"/>
      </w:pPr>
      <w:rPr>
        <w:rFonts w:hint="default"/>
        <w:lang w:val="en-US" w:eastAsia="en-US" w:bidi="ar-SA"/>
      </w:rPr>
    </w:lvl>
    <w:lvl w:ilvl="5">
      <w:numFmt w:val="bullet"/>
      <w:lvlText w:val="•"/>
      <w:lvlJc w:val="left"/>
      <w:pPr>
        <w:ind w:left="3787" w:hanging="361"/>
      </w:pPr>
      <w:rPr>
        <w:rFonts w:hint="default"/>
        <w:lang w:val="en-US" w:eastAsia="en-US" w:bidi="ar-SA"/>
      </w:rPr>
    </w:lvl>
    <w:lvl w:ilvl="6">
      <w:numFmt w:val="bullet"/>
      <w:lvlText w:val="•"/>
      <w:lvlJc w:val="left"/>
      <w:pPr>
        <w:ind w:left="5211" w:hanging="361"/>
      </w:pPr>
      <w:rPr>
        <w:rFonts w:hint="default"/>
        <w:lang w:val="en-US" w:eastAsia="en-US" w:bidi="ar-SA"/>
      </w:rPr>
    </w:lvl>
    <w:lvl w:ilvl="7">
      <w:numFmt w:val="bullet"/>
      <w:lvlText w:val="•"/>
      <w:lvlJc w:val="left"/>
      <w:pPr>
        <w:ind w:left="6635" w:hanging="361"/>
      </w:pPr>
      <w:rPr>
        <w:rFonts w:hint="default"/>
        <w:lang w:val="en-US" w:eastAsia="en-US" w:bidi="ar-SA"/>
      </w:rPr>
    </w:lvl>
    <w:lvl w:ilvl="8">
      <w:numFmt w:val="bullet"/>
      <w:lvlText w:val="•"/>
      <w:lvlJc w:val="left"/>
      <w:pPr>
        <w:ind w:left="8058" w:hanging="361"/>
      </w:pPr>
      <w:rPr>
        <w:rFonts w:hint="default"/>
        <w:lang w:val="en-US" w:eastAsia="en-US" w:bidi="ar-SA"/>
      </w:rPr>
    </w:lvl>
  </w:abstractNum>
  <w:abstractNum w:abstractNumId="7" w15:restartNumberingAfterBreak="0">
    <w:nsid w:val="4937156C"/>
    <w:multiLevelType w:val="hybridMultilevel"/>
    <w:tmpl w:val="E6D059D2"/>
    <w:lvl w:ilvl="0" w:tplc="0C090017">
      <w:start w:val="1"/>
      <w:numFmt w:val="lowerLetter"/>
      <w:lvlText w:val="%1)"/>
      <w:lvlJc w:val="left"/>
      <w:pPr>
        <w:ind w:left="939" w:hanging="360"/>
      </w:pPr>
    </w:lvl>
    <w:lvl w:ilvl="1" w:tplc="0C090019" w:tentative="1">
      <w:start w:val="1"/>
      <w:numFmt w:val="lowerLetter"/>
      <w:lvlText w:val="%2."/>
      <w:lvlJc w:val="left"/>
      <w:pPr>
        <w:ind w:left="1659" w:hanging="360"/>
      </w:pPr>
    </w:lvl>
    <w:lvl w:ilvl="2" w:tplc="0C09001B" w:tentative="1">
      <w:start w:val="1"/>
      <w:numFmt w:val="lowerRoman"/>
      <w:lvlText w:val="%3."/>
      <w:lvlJc w:val="right"/>
      <w:pPr>
        <w:ind w:left="2379" w:hanging="180"/>
      </w:pPr>
    </w:lvl>
    <w:lvl w:ilvl="3" w:tplc="0C09000F" w:tentative="1">
      <w:start w:val="1"/>
      <w:numFmt w:val="decimal"/>
      <w:lvlText w:val="%4."/>
      <w:lvlJc w:val="left"/>
      <w:pPr>
        <w:ind w:left="3099" w:hanging="360"/>
      </w:pPr>
    </w:lvl>
    <w:lvl w:ilvl="4" w:tplc="0C090019" w:tentative="1">
      <w:start w:val="1"/>
      <w:numFmt w:val="lowerLetter"/>
      <w:lvlText w:val="%5."/>
      <w:lvlJc w:val="left"/>
      <w:pPr>
        <w:ind w:left="3819" w:hanging="360"/>
      </w:pPr>
    </w:lvl>
    <w:lvl w:ilvl="5" w:tplc="0C09001B" w:tentative="1">
      <w:start w:val="1"/>
      <w:numFmt w:val="lowerRoman"/>
      <w:lvlText w:val="%6."/>
      <w:lvlJc w:val="right"/>
      <w:pPr>
        <w:ind w:left="4539" w:hanging="180"/>
      </w:pPr>
    </w:lvl>
    <w:lvl w:ilvl="6" w:tplc="0C09000F" w:tentative="1">
      <w:start w:val="1"/>
      <w:numFmt w:val="decimal"/>
      <w:lvlText w:val="%7."/>
      <w:lvlJc w:val="left"/>
      <w:pPr>
        <w:ind w:left="5259" w:hanging="360"/>
      </w:pPr>
    </w:lvl>
    <w:lvl w:ilvl="7" w:tplc="0C090019" w:tentative="1">
      <w:start w:val="1"/>
      <w:numFmt w:val="lowerLetter"/>
      <w:lvlText w:val="%8."/>
      <w:lvlJc w:val="left"/>
      <w:pPr>
        <w:ind w:left="5979" w:hanging="360"/>
      </w:pPr>
    </w:lvl>
    <w:lvl w:ilvl="8" w:tplc="0C09001B" w:tentative="1">
      <w:start w:val="1"/>
      <w:numFmt w:val="lowerRoman"/>
      <w:lvlText w:val="%9."/>
      <w:lvlJc w:val="right"/>
      <w:pPr>
        <w:ind w:left="6699" w:hanging="180"/>
      </w:pPr>
    </w:lvl>
  </w:abstractNum>
  <w:abstractNum w:abstractNumId="8" w15:restartNumberingAfterBreak="0">
    <w:nsid w:val="4AB552B9"/>
    <w:multiLevelType w:val="hybridMultilevel"/>
    <w:tmpl w:val="B7C0E456"/>
    <w:lvl w:ilvl="0" w:tplc="0C090017">
      <w:start w:val="1"/>
      <w:numFmt w:val="lowerLetter"/>
      <w:lvlText w:val="%1)"/>
      <w:lvlJc w:val="left"/>
      <w:pPr>
        <w:ind w:left="939" w:hanging="360"/>
      </w:pPr>
    </w:lvl>
    <w:lvl w:ilvl="1" w:tplc="0C090019" w:tentative="1">
      <w:start w:val="1"/>
      <w:numFmt w:val="lowerLetter"/>
      <w:lvlText w:val="%2."/>
      <w:lvlJc w:val="left"/>
      <w:pPr>
        <w:ind w:left="1659" w:hanging="360"/>
      </w:pPr>
    </w:lvl>
    <w:lvl w:ilvl="2" w:tplc="0C09001B" w:tentative="1">
      <w:start w:val="1"/>
      <w:numFmt w:val="lowerRoman"/>
      <w:lvlText w:val="%3."/>
      <w:lvlJc w:val="right"/>
      <w:pPr>
        <w:ind w:left="2379" w:hanging="180"/>
      </w:pPr>
    </w:lvl>
    <w:lvl w:ilvl="3" w:tplc="0C09000F" w:tentative="1">
      <w:start w:val="1"/>
      <w:numFmt w:val="decimal"/>
      <w:lvlText w:val="%4."/>
      <w:lvlJc w:val="left"/>
      <w:pPr>
        <w:ind w:left="3099" w:hanging="360"/>
      </w:pPr>
    </w:lvl>
    <w:lvl w:ilvl="4" w:tplc="0C090019" w:tentative="1">
      <w:start w:val="1"/>
      <w:numFmt w:val="lowerLetter"/>
      <w:lvlText w:val="%5."/>
      <w:lvlJc w:val="left"/>
      <w:pPr>
        <w:ind w:left="3819" w:hanging="360"/>
      </w:pPr>
    </w:lvl>
    <w:lvl w:ilvl="5" w:tplc="0C09001B" w:tentative="1">
      <w:start w:val="1"/>
      <w:numFmt w:val="lowerRoman"/>
      <w:lvlText w:val="%6."/>
      <w:lvlJc w:val="right"/>
      <w:pPr>
        <w:ind w:left="4539" w:hanging="180"/>
      </w:pPr>
    </w:lvl>
    <w:lvl w:ilvl="6" w:tplc="0C09000F" w:tentative="1">
      <w:start w:val="1"/>
      <w:numFmt w:val="decimal"/>
      <w:lvlText w:val="%7."/>
      <w:lvlJc w:val="left"/>
      <w:pPr>
        <w:ind w:left="5259" w:hanging="360"/>
      </w:pPr>
    </w:lvl>
    <w:lvl w:ilvl="7" w:tplc="0C090019" w:tentative="1">
      <w:start w:val="1"/>
      <w:numFmt w:val="lowerLetter"/>
      <w:lvlText w:val="%8."/>
      <w:lvlJc w:val="left"/>
      <w:pPr>
        <w:ind w:left="5979" w:hanging="360"/>
      </w:pPr>
    </w:lvl>
    <w:lvl w:ilvl="8" w:tplc="0C09001B" w:tentative="1">
      <w:start w:val="1"/>
      <w:numFmt w:val="lowerRoman"/>
      <w:lvlText w:val="%9."/>
      <w:lvlJc w:val="right"/>
      <w:pPr>
        <w:ind w:left="6699" w:hanging="180"/>
      </w:pPr>
    </w:lvl>
  </w:abstractNum>
  <w:abstractNum w:abstractNumId="9" w15:restartNumberingAfterBreak="0">
    <w:nsid w:val="509940BC"/>
    <w:multiLevelType w:val="hybridMultilevel"/>
    <w:tmpl w:val="BA4EEE0A"/>
    <w:lvl w:ilvl="0" w:tplc="0C090001">
      <w:start w:val="1"/>
      <w:numFmt w:val="bullet"/>
      <w:lvlText w:val=""/>
      <w:lvlJc w:val="left"/>
      <w:pPr>
        <w:ind w:left="579" w:hanging="360"/>
      </w:pPr>
      <w:rPr>
        <w:rFonts w:ascii="Symbol" w:hAnsi="Symbol"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10" w15:restartNumberingAfterBreak="0">
    <w:nsid w:val="51032B03"/>
    <w:multiLevelType w:val="multilevel"/>
    <w:tmpl w:val="18F6DEF0"/>
    <w:lvl w:ilvl="0">
      <w:start w:val="1"/>
      <w:numFmt w:val="decimal"/>
      <w:lvlText w:val="%1."/>
      <w:lvlJc w:val="left"/>
      <w:pPr>
        <w:ind w:left="769" w:hanging="550"/>
      </w:pPr>
      <w:rPr>
        <w:rFonts w:hint="default"/>
        <w:b w:val="0"/>
        <w:bCs w:val="0"/>
        <w:i w:val="0"/>
        <w:iCs w:val="0"/>
        <w:spacing w:val="-1"/>
        <w:w w:val="100"/>
        <w:sz w:val="22"/>
        <w:szCs w:val="22"/>
        <w:lang w:val="en-US" w:eastAsia="en-US" w:bidi="ar-SA"/>
      </w:rPr>
    </w:lvl>
    <w:lvl w:ilvl="1">
      <w:start w:val="1"/>
      <w:numFmt w:val="upperLetter"/>
      <w:lvlText w:val="%2."/>
      <w:lvlJc w:val="left"/>
      <w:pPr>
        <w:ind w:left="551" w:hanging="332"/>
        <w:jc w:val="right"/>
      </w:pPr>
      <w:rPr>
        <w:rFonts w:ascii="Arial" w:eastAsia="Arial" w:hAnsi="Arial" w:cs="Arial" w:hint="default"/>
        <w:b/>
        <w:bCs/>
        <w:i w:val="0"/>
        <w:iCs w:val="0"/>
        <w:color w:val="365F91"/>
        <w:spacing w:val="-1"/>
        <w:w w:val="99"/>
        <w:sz w:val="26"/>
        <w:szCs w:val="26"/>
        <w:lang w:val="en-US" w:eastAsia="en-US" w:bidi="ar-SA"/>
      </w:rPr>
    </w:lvl>
    <w:lvl w:ilvl="2">
      <w:start w:val="1"/>
      <w:numFmt w:val="decimal"/>
      <w:lvlText w:val="%2.%3"/>
      <w:lvlJc w:val="left"/>
      <w:pPr>
        <w:ind w:left="649" w:hanging="430"/>
        <w:jc w:val="right"/>
      </w:pPr>
      <w:rPr>
        <w:rFonts w:ascii="Arial" w:eastAsia="Arial" w:hAnsi="Arial" w:cs="Arial" w:hint="default"/>
        <w:b/>
        <w:bCs/>
        <w:i w:val="0"/>
        <w:iCs w:val="0"/>
        <w:color w:val="365F91"/>
        <w:w w:val="100"/>
        <w:sz w:val="24"/>
        <w:szCs w:val="24"/>
        <w:lang w:val="en-US" w:eastAsia="en-US" w:bidi="ar-SA"/>
      </w:rPr>
    </w:lvl>
    <w:lvl w:ilvl="3">
      <w:numFmt w:val="bullet"/>
      <w:lvlText w:val=""/>
      <w:lvlJc w:val="left"/>
      <w:pPr>
        <w:ind w:left="940" w:hanging="361"/>
      </w:pPr>
      <w:rPr>
        <w:rFonts w:ascii="Symbol" w:eastAsia="Symbol" w:hAnsi="Symbol" w:cs="Symbol" w:hint="default"/>
        <w:w w:val="100"/>
        <w:lang w:val="en-US" w:eastAsia="en-US" w:bidi="ar-SA"/>
      </w:rPr>
    </w:lvl>
    <w:lvl w:ilvl="4">
      <w:numFmt w:val="bullet"/>
      <w:lvlText w:val="•"/>
      <w:lvlJc w:val="left"/>
      <w:pPr>
        <w:ind w:left="2363" w:hanging="361"/>
      </w:pPr>
      <w:rPr>
        <w:rFonts w:hint="default"/>
        <w:lang w:val="en-US" w:eastAsia="en-US" w:bidi="ar-SA"/>
      </w:rPr>
    </w:lvl>
    <w:lvl w:ilvl="5">
      <w:numFmt w:val="bullet"/>
      <w:lvlText w:val="•"/>
      <w:lvlJc w:val="left"/>
      <w:pPr>
        <w:ind w:left="3787" w:hanging="361"/>
      </w:pPr>
      <w:rPr>
        <w:rFonts w:hint="default"/>
        <w:lang w:val="en-US" w:eastAsia="en-US" w:bidi="ar-SA"/>
      </w:rPr>
    </w:lvl>
    <w:lvl w:ilvl="6">
      <w:numFmt w:val="bullet"/>
      <w:lvlText w:val="•"/>
      <w:lvlJc w:val="left"/>
      <w:pPr>
        <w:ind w:left="5211" w:hanging="361"/>
      </w:pPr>
      <w:rPr>
        <w:rFonts w:hint="default"/>
        <w:lang w:val="en-US" w:eastAsia="en-US" w:bidi="ar-SA"/>
      </w:rPr>
    </w:lvl>
    <w:lvl w:ilvl="7">
      <w:numFmt w:val="bullet"/>
      <w:lvlText w:val="•"/>
      <w:lvlJc w:val="left"/>
      <w:pPr>
        <w:ind w:left="6635" w:hanging="361"/>
      </w:pPr>
      <w:rPr>
        <w:rFonts w:hint="default"/>
        <w:lang w:val="en-US" w:eastAsia="en-US" w:bidi="ar-SA"/>
      </w:rPr>
    </w:lvl>
    <w:lvl w:ilvl="8">
      <w:numFmt w:val="bullet"/>
      <w:lvlText w:val="•"/>
      <w:lvlJc w:val="left"/>
      <w:pPr>
        <w:ind w:left="8058" w:hanging="361"/>
      </w:pPr>
      <w:rPr>
        <w:rFonts w:hint="default"/>
        <w:lang w:val="en-US" w:eastAsia="en-US" w:bidi="ar-SA"/>
      </w:rPr>
    </w:lvl>
  </w:abstractNum>
  <w:abstractNum w:abstractNumId="11" w15:restartNumberingAfterBreak="0">
    <w:nsid w:val="56FE1641"/>
    <w:multiLevelType w:val="multilevel"/>
    <w:tmpl w:val="E81E8490"/>
    <w:lvl w:ilvl="0">
      <w:start w:val="1"/>
      <w:numFmt w:val="lowerLetter"/>
      <w:lvlText w:val="(%1)"/>
      <w:lvlJc w:val="left"/>
      <w:pPr>
        <w:ind w:left="769" w:hanging="550"/>
      </w:pPr>
      <w:rPr>
        <w:rFonts w:ascii="Arial" w:eastAsia="Arial" w:hAnsi="Arial" w:cs="Arial" w:hint="default"/>
        <w:b w:val="0"/>
        <w:bCs w:val="0"/>
        <w:i w:val="0"/>
        <w:iCs w:val="0"/>
        <w:spacing w:val="-1"/>
        <w:w w:val="100"/>
        <w:sz w:val="22"/>
        <w:szCs w:val="22"/>
        <w:lang w:val="en-US" w:eastAsia="en-US" w:bidi="ar-SA"/>
      </w:rPr>
    </w:lvl>
    <w:lvl w:ilvl="1">
      <w:start w:val="1"/>
      <w:numFmt w:val="upperLetter"/>
      <w:lvlText w:val="%2."/>
      <w:lvlJc w:val="left"/>
      <w:pPr>
        <w:ind w:left="551" w:hanging="332"/>
        <w:jc w:val="right"/>
      </w:pPr>
      <w:rPr>
        <w:rFonts w:ascii="Arial" w:eastAsia="Arial" w:hAnsi="Arial" w:cs="Arial" w:hint="default"/>
        <w:b/>
        <w:bCs/>
        <w:i w:val="0"/>
        <w:iCs w:val="0"/>
        <w:color w:val="365F91"/>
        <w:spacing w:val="-1"/>
        <w:w w:val="99"/>
        <w:sz w:val="26"/>
        <w:szCs w:val="26"/>
        <w:lang w:val="en-US" w:eastAsia="en-US" w:bidi="ar-SA"/>
      </w:rPr>
    </w:lvl>
    <w:lvl w:ilvl="2">
      <w:start w:val="1"/>
      <w:numFmt w:val="decimal"/>
      <w:lvlText w:val="%2.%3"/>
      <w:lvlJc w:val="left"/>
      <w:pPr>
        <w:ind w:left="649" w:hanging="430"/>
        <w:jc w:val="right"/>
      </w:pPr>
      <w:rPr>
        <w:rFonts w:ascii="Arial" w:eastAsia="Arial" w:hAnsi="Arial" w:cs="Arial" w:hint="default"/>
        <w:b/>
        <w:bCs/>
        <w:i w:val="0"/>
        <w:iCs w:val="0"/>
        <w:color w:val="365F91"/>
        <w:w w:val="100"/>
        <w:sz w:val="24"/>
        <w:szCs w:val="24"/>
        <w:lang w:val="en-US" w:eastAsia="en-US" w:bidi="ar-SA"/>
      </w:rPr>
    </w:lvl>
    <w:lvl w:ilvl="3">
      <w:numFmt w:val="bullet"/>
      <w:lvlText w:val=""/>
      <w:lvlJc w:val="left"/>
      <w:pPr>
        <w:ind w:left="940" w:hanging="361"/>
      </w:pPr>
      <w:rPr>
        <w:rFonts w:ascii="Symbol" w:eastAsia="Symbol" w:hAnsi="Symbol" w:cs="Symbol" w:hint="default"/>
        <w:w w:val="100"/>
        <w:lang w:val="en-US" w:eastAsia="en-US" w:bidi="ar-SA"/>
      </w:rPr>
    </w:lvl>
    <w:lvl w:ilvl="4">
      <w:numFmt w:val="bullet"/>
      <w:lvlText w:val="•"/>
      <w:lvlJc w:val="left"/>
      <w:pPr>
        <w:ind w:left="2363" w:hanging="361"/>
      </w:pPr>
      <w:rPr>
        <w:rFonts w:hint="default"/>
        <w:lang w:val="en-US" w:eastAsia="en-US" w:bidi="ar-SA"/>
      </w:rPr>
    </w:lvl>
    <w:lvl w:ilvl="5">
      <w:numFmt w:val="bullet"/>
      <w:lvlText w:val="•"/>
      <w:lvlJc w:val="left"/>
      <w:pPr>
        <w:ind w:left="3787" w:hanging="361"/>
      </w:pPr>
      <w:rPr>
        <w:rFonts w:hint="default"/>
        <w:lang w:val="en-US" w:eastAsia="en-US" w:bidi="ar-SA"/>
      </w:rPr>
    </w:lvl>
    <w:lvl w:ilvl="6">
      <w:numFmt w:val="bullet"/>
      <w:lvlText w:val="•"/>
      <w:lvlJc w:val="left"/>
      <w:pPr>
        <w:ind w:left="5211" w:hanging="361"/>
      </w:pPr>
      <w:rPr>
        <w:rFonts w:hint="default"/>
        <w:lang w:val="en-US" w:eastAsia="en-US" w:bidi="ar-SA"/>
      </w:rPr>
    </w:lvl>
    <w:lvl w:ilvl="7">
      <w:numFmt w:val="bullet"/>
      <w:lvlText w:val="•"/>
      <w:lvlJc w:val="left"/>
      <w:pPr>
        <w:ind w:left="6635" w:hanging="361"/>
      </w:pPr>
      <w:rPr>
        <w:rFonts w:hint="default"/>
        <w:lang w:val="en-US" w:eastAsia="en-US" w:bidi="ar-SA"/>
      </w:rPr>
    </w:lvl>
    <w:lvl w:ilvl="8">
      <w:numFmt w:val="bullet"/>
      <w:lvlText w:val="•"/>
      <w:lvlJc w:val="left"/>
      <w:pPr>
        <w:ind w:left="8058" w:hanging="361"/>
      </w:pPr>
      <w:rPr>
        <w:rFonts w:hint="default"/>
        <w:lang w:val="en-US" w:eastAsia="en-US" w:bidi="ar-SA"/>
      </w:rPr>
    </w:lvl>
  </w:abstractNum>
  <w:abstractNum w:abstractNumId="12" w15:restartNumberingAfterBreak="0">
    <w:nsid w:val="57A33F03"/>
    <w:multiLevelType w:val="hybridMultilevel"/>
    <w:tmpl w:val="1D825C0A"/>
    <w:lvl w:ilvl="0" w:tplc="47A61DD6">
      <w:start w:val="1"/>
      <w:numFmt w:val="decimal"/>
      <w:lvlText w:val="%1."/>
      <w:lvlJc w:val="left"/>
      <w:pPr>
        <w:ind w:left="579" w:hanging="360"/>
      </w:pPr>
      <w:rPr>
        <w:rFonts w:hint="default"/>
      </w:rPr>
    </w:lvl>
    <w:lvl w:ilvl="1" w:tplc="0C090019" w:tentative="1">
      <w:start w:val="1"/>
      <w:numFmt w:val="lowerLetter"/>
      <w:lvlText w:val="%2."/>
      <w:lvlJc w:val="left"/>
      <w:pPr>
        <w:ind w:left="129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13" w15:restartNumberingAfterBreak="0">
    <w:nsid w:val="57E00342"/>
    <w:multiLevelType w:val="hybridMultilevel"/>
    <w:tmpl w:val="5AE46456"/>
    <w:lvl w:ilvl="0" w:tplc="0C090001">
      <w:start w:val="1"/>
      <w:numFmt w:val="bullet"/>
      <w:lvlText w:val=""/>
      <w:lvlJc w:val="left"/>
      <w:pPr>
        <w:ind w:left="798" w:hanging="360"/>
      </w:pPr>
      <w:rPr>
        <w:rFonts w:ascii="Symbol" w:hAnsi="Symbol"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4" w15:restartNumberingAfterBreak="0">
    <w:nsid w:val="58AC78C8"/>
    <w:multiLevelType w:val="multilevel"/>
    <w:tmpl w:val="CA1C2320"/>
    <w:lvl w:ilvl="0">
      <w:start w:val="1"/>
      <w:numFmt w:val="decimal"/>
      <w:pStyle w:val="Newheadings"/>
      <w:lvlText w:val="%1."/>
      <w:lvlJc w:val="left"/>
      <w:pPr>
        <w:tabs>
          <w:tab w:val="num" w:pos="851"/>
        </w:tabs>
        <w:ind w:left="851" w:hanging="851"/>
      </w:pPr>
      <w:rPr>
        <w:rFonts w:hint="default"/>
        <w:b/>
        <w:sz w:val="20"/>
        <w:szCs w:val="20"/>
      </w:rPr>
    </w:lvl>
    <w:lvl w:ilvl="1">
      <w:start w:val="1"/>
      <w:numFmt w:val="lowerLetter"/>
      <w:lvlText w:val="(%2)"/>
      <w:lvlJc w:val="left"/>
      <w:pPr>
        <w:tabs>
          <w:tab w:val="num" w:pos="1701"/>
        </w:tabs>
        <w:ind w:left="1701" w:hanging="850"/>
      </w:pPr>
      <w:rPr>
        <w:rFonts w:hint="default"/>
        <w:b w:val="0"/>
      </w:rPr>
    </w:lvl>
    <w:lvl w:ilvl="2">
      <w:start w:val="1"/>
      <w:numFmt w:val="lowerRoman"/>
      <w:lvlText w:val="(%3)"/>
      <w:lvlJc w:val="left"/>
      <w:pPr>
        <w:tabs>
          <w:tab w:val="num" w:pos="2552"/>
        </w:tabs>
        <w:ind w:left="2552" w:hanging="851"/>
      </w:pPr>
      <w:rPr>
        <w:rFonts w:hint="default"/>
        <w:b w:val="0"/>
      </w:rPr>
    </w:lvl>
    <w:lvl w:ilvl="3">
      <w:start w:val="1"/>
      <w:numFmt w:val="decimal"/>
      <w:lvlText w:val="(%4)"/>
      <w:lvlJc w:val="left"/>
      <w:pPr>
        <w:tabs>
          <w:tab w:val="num" w:pos="3402"/>
        </w:tabs>
        <w:ind w:left="3402"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A955958"/>
    <w:multiLevelType w:val="hybridMultilevel"/>
    <w:tmpl w:val="99969AF4"/>
    <w:lvl w:ilvl="0" w:tplc="2AF20770">
      <w:start w:val="3"/>
      <w:numFmt w:val="bullet"/>
      <w:lvlText w:val="-"/>
      <w:lvlJc w:val="left"/>
      <w:pPr>
        <w:ind w:left="798" w:hanging="360"/>
      </w:pPr>
      <w:rPr>
        <w:rFonts w:ascii="Arial" w:eastAsia="Times New Roman" w:hAnsi="Arial" w:cs="Arial" w:hint="default"/>
      </w:rPr>
    </w:lvl>
    <w:lvl w:ilvl="1" w:tplc="0C090003" w:tentative="1">
      <w:start w:val="1"/>
      <w:numFmt w:val="bullet"/>
      <w:lvlText w:val="o"/>
      <w:lvlJc w:val="left"/>
      <w:pPr>
        <w:ind w:left="1659" w:hanging="360"/>
      </w:pPr>
      <w:rPr>
        <w:rFonts w:ascii="Courier New" w:hAnsi="Courier New" w:cs="Courier New" w:hint="default"/>
      </w:rPr>
    </w:lvl>
    <w:lvl w:ilvl="2" w:tplc="0C090005" w:tentative="1">
      <w:start w:val="1"/>
      <w:numFmt w:val="bullet"/>
      <w:lvlText w:val=""/>
      <w:lvlJc w:val="left"/>
      <w:pPr>
        <w:ind w:left="2379" w:hanging="360"/>
      </w:pPr>
      <w:rPr>
        <w:rFonts w:ascii="Wingdings" w:hAnsi="Wingdings" w:hint="default"/>
      </w:rPr>
    </w:lvl>
    <w:lvl w:ilvl="3" w:tplc="0C090001" w:tentative="1">
      <w:start w:val="1"/>
      <w:numFmt w:val="bullet"/>
      <w:lvlText w:val=""/>
      <w:lvlJc w:val="left"/>
      <w:pPr>
        <w:ind w:left="3099" w:hanging="360"/>
      </w:pPr>
      <w:rPr>
        <w:rFonts w:ascii="Symbol" w:hAnsi="Symbol" w:hint="default"/>
      </w:rPr>
    </w:lvl>
    <w:lvl w:ilvl="4" w:tplc="0C090003" w:tentative="1">
      <w:start w:val="1"/>
      <w:numFmt w:val="bullet"/>
      <w:lvlText w:val="o"/>
      <w:lvlJc w:val="left"/>
      <w:pPr>
        <w:ind w:left="3819" w:hanging="360"/>
      </w:pPr>
      <w:rPr>
        <w:rFonts w:ascii="Courier New" w:hAnsi="Courier New" w:cs="Courier New" w:hint="default"/>
      </w:rPr>
    </w:lvl>
    <w:lvl w:ilvl="5" w:tplc="0C090005" w:tentative="1">
      <w:start w:val="1"/>
      <w:numFmt w:val="bullet"/>
      <w:lvlText w:val=""/>
      <w:lvlJc w:val="left"/>
      <w:pPr>
        <w:ind w:left="4539" w:hanging="360"/>
      </w:pPr>
      <w:rPr>
        <w:rFonts w:ascii="Wingdings" w:hAnsi="Wingdings" w:hint="default"/>
      </w:rPr>
    </w:lvl>
    <w:lvl w:ilvl="6" w:tplc="0C090001" w:tentative="1">
      <w:start w:val="1"/>
      <w:numFmt w:val="bullet"/>
      <w:lvlText w:val=""/>
      <w:lvlJc w:val="left"/>
      <w:pPr>
        <w:ind w:left="5259" w:hanging="360"/>
      </w:pPr>
      <w:rPr>
        <w:rFonts w:ascii="Symbol" w:hAnsi="Symbol" w:hint="default"/>
      </w:rPr>
    </w:lvl>
    <w:lvl w:ilvl="7" w:tplc="0C090003" w:tentative="1">
      <w:start w:val="1"/>
      <w:numFmt w:val="bullet"/>
      <w:lvlText w:val="o"/>
      <w:lvlJc w:val="left"/>
      <w:pPr>
        <w:ind w:left="5979" w:hanging="360"/>
      </w:pPr>
      <w:rPr>
        <w:rFonts w:ascii="Courier New" w:hAnsi="Courier New" w:cs="Courier New" w:hint="default"/>
      </w:rPr>
    </w:lvl>
    <w:lvl w:ilvl="8" w:tplc="0C090005" w:tentative="1">
      <w:start w:val="1"/>
      <w:numFmt w:val="bullet"/>
      <w:lvlText w:val=""/>
      <w:lvlJc w:val="left"/>
      <w:pPr>
        <w:ind w:left="6699" w:hanging="360"/>
      </w:pPr>
      <w:rPr>
        <w:rFonts w:ascii="Wingdings" w:hAnsi="Wingdings" w:hint="default"/>
      </w:rPr>
    </w:lvl>
  </w:abstractNum>
  <w:abstractNum w:abstractNumId="16" w15:restartNumberingAfterBreak="0">
    <w:nsid w:val="5F656A54"/>
    <w:multiLevelType w:val="multilevel"/>
    <w:tmpl w:val="BBAEAC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0E749B2"/>
    <w:multiLevelType w:val="multilevel"/>
    <w:tmpl w:val="58EA8030"/>
    <w:lvl w:ilvl="0">
      <w:start w:val="1"/>
      <w:numFmt w:val="lowerLetter"/>
      <w:lvlText w:val="%1)"/>
      <w:lvlJc w:val="left"/>
      <w:pPr>
        <w:ind w:left="1270" w:hanging="550"/>
      </w:pPr>
      <w:rPr>
        <w:rFonts w:hint="default"/>
        <w:b w:val="0"/>
        <w:bCs w:val="0"/>
        <w:i w:val="0"/>
        <w:iCs w:val="0"/>
        <w:spacing w:val="-1"/>
        <w:w w:val="100"/>
        <w:sz w:val="22"/>
        <w:szCs w:val="22"/>
        <w:lang w:val="en-US" w:eastAsia="en-US" w:bidi="ar-SA"/>
      </w:rPr>
    </w:lvl>
    <w:lvl w:ilvl="1">
      <w:start w:val="1"/>
      <w:numFmt w:val="upperLetter"/>
      <w:lvlText w:val="%2."/>
      <w:lvlJc w:val="left"/>
      <w:pPr>
        <w:ind w:left="1052" w:hanging="332"/>
        <w:jc w:val="right"/>
      </w:pPr>
      <w:rPr>
        <w:rFonts w:ascii="Arial" w:eastAsia="Arial" w:hAnsi="Arial" w:cs="Arial" w:hint="default"/>
        <w:b/>
        <w:bCs/>
        <w:i w:val="0"/>
        <w:iCs w:val="0"/>
        <w:color w:val="365F91"/>
        <w:spacing w:val="-1"/>
        <w:w w:val="99"/>
        <w:sz w:val="26"/>
        <w:szCs w:val="26"/>
        <w:lang w:val="en-US" w:eastAsia="en-US" w:bidi="ar-SA"/>
      </w:rPr>
    </w:lvl>
    <w:lvl w:ilvl="2">
      <w:start w:val="1"/>
      <w:numFmt w:val="decimal"/>
      <w:lvlText w:val="%2.%3"/>
      <w:lvlJc w:val="left"/>
      <w:pPr>
        <w:ind w:left="1150" w:hanging="430"/>
        <w:jc w:val="right"/>
      </w:pPr>
      <w:rPr>
        <w:rFonts w:ascii="Arial" w:eastAsia="Arial" w:hAnsi="Arial" w:cs="Arial" w:hint="default"/>
        <w:b/>
        <w:bCs/>
        <w:i w:val="0"/>
        <w:iCs w:val="0"/>
        <w:color w:val="365F91"/>
        <w:w w:val="100"/>
        <w:sz w:val="24"/>
        <w:szCs w:val="24"/>
        <w:lang w:val="en-US" w:eastAsia="en-US" w:bidi="ar-SA"/>
      </w:rPr>
    </w:lvl>
    <w:lvl w:ilvl="3">
      <w:numFmt w:val="bullet"/>
      <w:lvlText w:val=""/>
      <w:lvlJc w:val="left"/>
      <w:pPr>
        <w:ind w:left="1441" w:hanging="361"/>
      </w:pPr>
      <w:rPr>
        <w:rFonts w:ascii="Symbol" w:eastAsia="Symbol" w:hAnsi="Symbol" w:cs="Symbol" w:hint="default"/>
        <w:w w:val="100"/>
        <w:lang w:val="en-US" w:eastAsia="en-US" w:bidi="ar-SA"/>
      </w:rPr>
    </w:lvl>
    <w:lvl w:ilvl="4">
      <w:numFmt w:val="bullet"/>
      <w:lvlText w:val="•"/>
      <w:lvlJc w:val="left"/>
      <w:pPr>
        <w:ind w:left="2864" w:hanging="361"/>
      </w:pPr>
      <w:rPr>
        <w:rFonts w:hint="default"/>
        <w:lang w:val="en-US" w:eastAsia="en-US" w:bidi="ar-SA"/>
      </w:rPr>
    </w:lvl>
    <w:lvl w:ilvl="5">
      <w:numFmt w:val="bullet"/>
      <w:lvlText w:val="•"/>
      <w:lvlJc w:val="left"/>
      <w:pPr>
        <w:ind w:left="4288" w:hanging="361"/>
      </w:pPr>
      <w:rPr>
        <w:rFonts w:hint="default"/>
        <w:lang w:val="en-US" w:eastAsia="en-US" w:bidi="ar-SA"/>
      </w:rPr>
    </w:lvl>
    <w:lvl w:ilvl="6">
      <w:numFmt w:val="bullet"/>
      <w:lvlText w:val="•"/>
      <w:lvlJc w:val="left"/>
      <w:pPr>
        <w:ind w:left="5712" w:hanging="361"/>
      </w:pPr>
      <w:rPr>
        <w:rFonts w:hint="default"/>
        <w:lang w:val="en-US" w:eastAsia="en-US" w:bidi="ar-SA"/>
      </w:rPr>
    </w:lvl>
    <w:lvl w:ilvl="7">
      <w:numFmt w:val="bullet"/>
      <w:lvlText w:val="•"/>
      <w:lvlJc w:val="left"/>
      <w:pPr>
        <w:ind w:left="7136" w:hanging="361"/>
      </w:pPr>
      <w:rPr>
        <w:rFonts w:hint="default"/>
        <w:lang w:val="en-US" w:eastAsia="en-US" w:bidi="ar-SA"/>
      </w:rPr>
    </w:lvl>
    <w:lvl w:ilvl="8">
      <w:numFmt w:val="bullet"/>
      <w:lvlText w:val="•"/>
      <w:lvlJc w:val="left"/>
      <w:pPr>
        <w:ind w:left="8559" w:hanging="361"/>
      </w:pPr>
      <w:rPr>
        <w:rFonts w:hint="default"/>
        <w:lang w:val="en-US" w:eastAsia="en-US" w:bidi="ar-SA"/>
      </w:rPr>
    </w:lvl>
  </w:abstractNum>
  <w:abstractNum w:abstractNumId="18" w15:restartNumberingAfterBreak="0">
    <w:nsid w:val="696B6930"/>
    <w:multiLevelType w:val="multilevel"/>
    <w:tmpl w:val="18F6DEF0"/>
    <w:lvl w:ilvl="0">
      <w:start w:val="1"/>
      <w:numFmt w:val="decimal"/>
      <w:lvlText w:val="%1."/>
      <w:lvlJc w:val="left"/>
      <w:pPr>
        <w:ind w:left="769" w:hanging="550"/>
      </w:pPr>
      <w:rPr>
        <w:rFonts w:hint="default"/>
        <w:b w:val="0"/>
        <w:bCs w:val="0"/>
        <w:i w:val="0"/>
        <w:iCs w:val="0"/>
        <w:spacing w:val="-1"/>
        <w:w w:val="100"/>
        <w:sz w:val="22"/>
        <w:szCs w:val="22"/>
        <w:lang w:val="en-US" w:eastAsia="en-US" w:bidi="ar-SA"/>
      </w:rPr>
    </w:lvl>
    <w:lvl w:ilvl="1">
      <w:start w:val="1"/>
      <w:numFmt w:val="upperLetter"/>
      <w:lvlText w:val="%2."/>
      <w:lvlJc w:val="left"/>
      <w:pPr>
        <w:ind w:left="551" w:hanging="332"/>
        <w:jc w:val="right"/>
      </w:pPr>
      <w:rPr>
        <w:rFonts w:ascii="Arial" w:eastAsia="Arial" w:hAnsi="Arial" w:cs="Arial" w:hint="default"/>
        <w:b/>
        <w:bCs/>
        <w:i w:val="0"/>
        <w:iCs w:val="0"/>
        <w:color w:val="365F91"/>
        <w:spacing w:val="-1"/>
        <w:w w:val="99"/>
        <w:sz w:val="26"/>
        <w:szCs w:val="26"/>
        <w:lang w:val="en-US" w:eastAsia="en-US" w:bidi="ar-SA"/>
      </w:rPr>
    </w:lvl>
    <w:lvl w:ilvl="2">
      <w:start w:val="1"/>
      <w:numFmt w:val="decimal"/>
      <w:lvlText w:val="%2.%3"/>
      <w:lvlJc w:val="left"/>
      <w:pPr>
        <w:ind w:left="649" w:hanging="430"/>
        <w:jc w:val="right"/>
      </w:pPr>
      <w:rPr>
        <w:rFonts w:ascii="Arial" w:eastAsia="Arial" w:hAnsi="Arial" w:cs="Arial" w:hint="default"/>
        <w:b/>
        <w:bCs/>
        <w:i w:val="0"/>
        <w:iCs w:val="0"/>
        <w:color w:val="365F91"/>
        <w:w w:val="100"/>
        <w:sz w:val="24"/>
        <w:szCs w:val="24"/>
        <w:lang w:val="en-US" w:eastAsia="en-US" w:bidi="ar-SA"/>
      </w:rPr>
    </w:lvl>
    <w:lvl w:ilvl="3">
      <w:numFmt w:val="bullet"/>
      <w:lvlText w:val=""/>
      <w:lvlJc w:val="left"/>
      <w:pPr>
        <w:ind w:left="940" w:hanging="361"/>
      </w:pPr>
      <w:rPr>
        <w:rFonts w:ascii="Symbol" w:eastAsia="Symbol" w:hAnsi="Symbol" w:cs="Symbol" w:hint="default"/>
        <w:w w:val="100"/>
        <w:lang w:val="en-US" w:eastAsia="en-US" w:bidi="ar-SA"/>
      </w:rPr>
    </w:lvl>
    <w:lvl w:ilvl="4">
      <w:numFmt w:val="bullet"/>
      <w:lvlText w:val="•"/>
      <w:lvlJc w:val="left"/>
      <w:pPr>
        <w:ind w:left="2363" w:hanging="361"/>
      </w:pPr>
      <w:rPr>
        <w:rFonts w:hint="default"/>
        <w:lang w:val="en-US" w:eastAsia="en-US" w:bidi="ar-SA"/>
      </w:rPr>
    </w:lvl>
    <w:lvl w:ilvl="5">
      <w:numFmt w:val="bullet"/>
      <w:lvlText w:val="•"/>
      <w:lvlJc w:val="left"/>
      <w:pPr>
        <w:ind w:left="3787" w:hanging="361"/>
      </w:pPr>
      <w:rPr>
        <w:rFonts w:hint="default"/>
        <w:lang w:val="en-US" w:eastAsia="en-US" w:bidi="ar-SA"/>
      </w:rPr>
    </w:lvl>
    <w:lvl w:ilvl="6">
      <w:numFmt w:val="bullet"/>
      <w:lvlText w:val="•"/>
      <w:lvlJc w:val="left"/>
      <w:pPr>
        <w:ind w:left="5211" w:hanging="361"/>
      </w:pPr>
      <w:rPr>
        <w:rFonts w:hint="default"/>
        <w:lang w:val="en-US" w:eastAsia="en-US" w:bidi="ar-SA"/>
      </w:rPr>
    </w:lvl>
    <w:lvl w:ilvl="7">
      <w:numFmt w:val="bullet"/>
      <w:lvlText w:val="•"/>
      <w:lvlJc w:val="left"/>
      <w:pPr>
        <w:ind w:left="6635" w:hanging="361"/>
      </w:pPr>
      <w:rPr>
        <w:rFonts w:hint="default"/>
        <w:lang w:val="en-US" w:eastAsia="en-US" w:bidi="ar-SA"/>
      </w:rPr>
    </w:lvl>
    <w:lvl w:ilvl="8">
      <w:numFmt w:val="bullet"/>
      <w:lvlText w:val="•"/>
      <w:lvlJc w:val="left"/>
      <w:pPr>
        <w:ind w:left="8058" w:hanging="361"/>
      </w:pPr>
      <w:rPr>
        <w:rFonts w:hint="default"/>
        <w:lang w:val="en-US" w:eastAsia="en-US" w:bidi="ar-SA"/>
      </w:rPr>
    </w:lvl>
  </w:abstractNum>
  <w:num w:numId="1" w16cid:durableId="354231111">
    <w:abstractNumId w:val="11"/>
  </w:num>
  <w:num w:numId="2" w16cid:durableId="1898740634">
    <w:abstractNumId w:val="14"/>
  </w:num>
  <w:num w:numId="3" w16cid:durableId="513885048">
    <w:abstractNumId w:val="1"/>
  </w:num>
  <w:num w:numId="4" w16cid:durableId="480926002">
    <w:abstractNumId w:val="3"/>
  </w:num>
  <w:num w:numId="5" w16cid:durableId="151416123">
    <w:abstractNumId w:val="6"/>
  </w:num>
  <w:num w:numId="6" w16cid:durableId="1758090464">
    <w:abstractNumId w:val="10"/>
  </w:num>
  <w:num w:numId="7" w16cid:durableId="1000736918">
    <w:abstractNumId w:val="12"/>
  </w:num>
  <w:num w:numId="8" w16cid:durableId="655769913">
    <w:abstractNumId w:val="18"/>
  </w:num>
  <w:num w:numId="9" w16cid:durableId="1687170316">
    <w:abstractNumId w:val="15"/>
  </w:num>
  <w:num w:numId="10" w16cid:durableId="1265184182">
    <w:abstractNumId w:val="7"/>
  </w:num>
  <w:num w:numId="11" w16cid:durableId="1845706640">
    <w:abstractNumId w:val="17"/>
  </w:num>
  <w:num w:numId="12" w16cid:durableId="1129085841">
    <w:abstractNumId w:val="8"/>
  </w:num>
  <w:num w:numId="13" w16cid:durableId="1082532555">
    <w:abstractNumId w:val="0"/>
  </w:num>
  <w:num w:numId="14" w16cid:durableId="944338635">
    <w:abstractNumId w:val="13"/>
  </w:num>
  <w:num w:numId="15" w16cid:durableId="442041509">
    <w:abstractNumId w:val="9"/>
  </w:num>
  <w:num w:numId="16" w16cid:durableId="826630970">
    <w:abstractNumId w:val="5"/>
  </w:num>
  <w:num w:numId="17" w16cid:durableId="2071726423">
    <w:abstractNumId w:val="16"/>
  </w:num>
  <w:num w:numId="18" w16cid:durableId="2143187893">
    <w:abstractNumId w:val="2"/>
  </w:num>
  <w:num w:numId="19" w16cid:durableId="74294518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67"/>
    <w:rsid w:val="000021F9"/>
    <w:rsid w:val="00003752"/>
    <w:rsid w:val="00005DAE"/>
    <w:rsid w:val="000205AF"/>
    <w:rsid w:val="00020BCC"/>
    <w:rsid w:val="00020C39"/>
    <w:rsid w:val="00033036"/>
    <w:rsid w:val="0004572D"/>
    <w:rsid w:val="000744C9"/>
    <w:rsid w:val="00081363"/>
    <w:rsid w:val="00087612"/>
    <w:rsid w:val="000A3922"/>
    <w:rsid w:val="000B0E17"/>
    <w:rsid w:val="000B3399"/>
    <w:rsid w:val="000D3481"/>
    <w:rsid w:val="000D63E7"/>
    <w:rsid w:val="000E2495"/>
    <w:rsid w:val="000F632E"/>
    <w:rsid w:val="00100587"/>
    <w:rsid w:val="0011447E"/>
    <w:rsid w:val="00126CF8"/>
    <w:rsid w:val="0012724A"/>
    <w:rsid w:val="0013131D"/>
    <w:rsid w:val="00140CE3"/>
    <w:rsid w:val="00144A71"/>
    <w:rsid w:val="00161232"/>
    <w:rsid w:val="001658AF"/>
    <w:rsid w:val="001761D1"/>
    <w:rsid w:val="00182C1D"/>
    <w:rsid w:val="001971F5"/>
    <w:rsid w:val="001A0248"/>
    <w:rsid w:val="001A1C5C"/>
    <w:rsid w:val="001B3B3A"/>
    <w:rsid w:val="001C0209"/>
    <w:rsid w:val="001C5C2B"/>
    <w:rsid w:val="001D0F17"/>
    <w:rsid w:val="001D410A"/>
    <w:rsid w:val="001E11C3"/>
    <w:rsid w:val="001F0590"/>
    <w:rsid w:val="001F1809"/>
    <w:rsid w:val="00201DE3"/>
    <w:rsid w:val="00203F35"/>
    <w:rsid w:val="00204BAD"/>
    <w:rsid w:val="00207C7B"/>
    <w:rsid w:val="00214EBD"/>
    <w:rsid w:val="002300C4"/>
    <w:rsid w:val="00244DB5"/>
    <w:rsid w:val="00260F05"/>
    <w:rsid w:val="00264621"/>
    <w:rsid w:val="00265C67"/>
    <w:rsid w:val="00272E67"/>
    <w:rsid w:val="00285CC5"/>
    <w:rsid w:val="00290E5C"/>
    <w:rsid w:val="00292C16"/>
    <w:rsid w:val="00292F5B"/>
    <w:rsid w:val="002965AC"/>
    <w:rsid w:val="002976DC"/>
    <w:rsid w:val="00297FA2"/>
    <w:rsid w:val="002A3691"/>
    <w:rsid w:val="002A46AB"/>
    <w:rsid w:val="002A7841"/>
    <w:rsid w:val="002B41D1"/>
    <w:rsid w:val="002C3D69"/>
    <w:rsid w:val="002D16D1"/>
    <w:rsid w:val="002D6C38"/>
    <w:rsid w:val="0030096E"/>
    <w:rsid w:val="00301DFA"/>
    <w:rsid w:val="00305FD9"/>
    <w:rsid w:val="00315747"/>
    <w:rsid w:val="00320357"/>
    <w:rsid w:val="003327B8"/>
    <w:rsid w:val="00336D3B"/>
    <w:rsid w:val="003413D1"/>
    <w:rsid w:val="00342C1B"/>
    <w:rsid w:val="00343393"/>
    <w:rsid w:val="00356701"/>
    <w:rsid w:val="0037752B"/>
    <w:rsid w:val="00382B5D"/>
    <w:rsid w:val="00391FD3"/>
    <w:rsid w:val="00393621"/>
    <w:rsid w:val="003A3E93"/>
    <w:rsid w:val="003A46AF"/>
    <w:rsid w:val="003A629B"/>
    <w:rsid w:val="003D3D64"/>
    <w:rsid w:val="003D6CB8"/>
    <w:rsid w:val="003E0D00"/>
    <w:rsid w:val="003E179F"/>
    <w:rsid w:val="003E5C27"/>
    <w:rsid w:val="003F5613"/>
    <w:rsid w:val="003F6A8E"/>
    <w:rsid w:val="00400672"/>
    <w:rsid w:val="00412735"/>
    <w:rsid w:val="00415BD4"/>
    <w:rsid w:val="004230C8"/>
    <w:rsid w:val="00423DE5"/>
    <w:rsid w:val="00424DB5"/>
    <w:rsid w:val="00432A9F"/>
    <w:rsid w:val="00432B4B"/>
    <w:rsid w:val="00446DC4"/>
    <w:rsid w:val="004504E8"/>
    <w:rsid w:val="00454B67"/>
    <w:rsid w:val="00474912"/>
    <w:rsid w:val="00485186"/>
    <w:rsid w:val="0049028A"/>
    <w:rsid w:val="00496F7B"/>
    <w:rsid w:val="0049765A"/>
    <w:rsid w:val="004A355A"/>
    <w:rsid w:val="004A6643"/>
    <w:rsid w:val="004A7CAB"/>
    <w:rsid w:val="004B1353"/>
    <w:rsid w:val="004B52AE"/>
    <w:rsid w:val="004B5E88"/>
    <w:rsid w:val="004C089F"/>
    <w:rsid w:val="004C3ED9"/>
    <w:rsid w:val="004C7B2C"/>
    <w:rsid w:val="004D1B39"/>
    <w:rsid w:val="004D6B4C"/>
    <w:rsid w:val="004E1204"/>
    <w:rsid w:val="004E7286"/>
    <w:rsid w:val="004E7CD1"/>
    <w:rsid w:val="004F38AB"/>
    <w:rsid w:val="005130E7"/>
    <w:rsid w:val="00515DC7"/>
    <w:rsid w:val="00516C6D"/>
    <w:rsid w:val="00517C26"/>
    <w:rsid w:val="00523B67"/>
    <w:rsid w:val="0053001C"/>
    <w:rsid w:val="005325B9"/>
    <w:rsid w:val="00536D62"/>
    <w:rsid w:val="00541FF4"/>
    <w:rsid w:val="00550F00"/>
    <w:rsid w:val="00554EE6"/>
    <w:rsid w:val="005604F4"/>
    <w:rsid w:val="005646D2"/>
    <w:rsid w:val="00566A6B"/>
    <w:rsid w:val="00573B55"/>
    <w:rsid w:val="0057530B"/>
    <w:rsid w:val="00582B7B"/>
    <w:rsid w:val="005A1C78"/>
    <w:rsid w:val="005A2DB8"/>
    <w:rsid w:val="005A3C87"/>
    <w:rsid w:val="005B4A19"/>
    <w:rsid w:val="005C6836"/>
    <w:rsid w:val="005D6636"/>
    <w:rsid w:val="005D735D"/>
    <w:rsid w:val="005F1AD7"/>
    <w:rsid w:val="005F345C"/>
    <w:rsid w:val="00601E8B"/>
    <w:rsid w:val="00612725"/>
    <w:rsid w:val="00614655"/>
    <w:rsid w:val="00616D80"/>
    <w:rsid w:val="006221EF"/>
    <w:rsid w:val="006248C9"/>
    <w:rsid w:val="006776BC"/>
    <w:rsid w:val="0068019E"/>
    <w:rsid w:val="006848A8"/>
    <w:rsid w:val="00693BA1"/>
    <w:rsid w:val="006A7F93"/>
    <w:rsid w:val="006B3F66"/>
    <w:rsid w:val="006C4B3D"/>
    <w:rsid w:val="006C6386"/>
    <w:rsid w:val="006E7469"/>
    <w:rsid w:val="006F31CE"/>
    <w:rsid w:val="006F4F89"/>
    <w:rsid w:val="007013C7"/>
    <w:rsid w:val="00705BA8"/>
    <w:rsid w:val="00706178"/>
    <w:rsid w:val="00707556"/>
    <w:rsid w:val="00710EE8"/>
    <w:rsid w:val="00712446"/>
    <w:rsid w:val="00716E4D"/>
    <w:rsid w:val="00717298"/>
    <w:rsid w:val="007263A2"/>
    <w:rsid w:val="00736CC8"/>
    <w:rsid w:val="00740D05"/>
    <w:rsid w:val="00747623"/>
    <w:rsid w:val="007504A6"/>
    <w:rsid w:val="00752B31"/>
    <w:rsid w:val="007605D1"/>
    <w:rsid w:val="00765D16"/>
    <w:rsid w:val="00766DC2"/>
    <w:rsid w:val="0078609A"/>
    <w:rsid w:val="00787582"/>
    <w:rsid w:val="007B05D5"/>
    <w:rsid w:val="007B39EB"/>
    <w:rsid w:val="007B5954"/>
    <w:rsid w:val="007B5990"/>
    <w:rsid w:val="007D0556"/>
    <w:rsid w:val="007E1536"/>
    <w:rsid w:val="007F21A6"/>
    <w:rsid w:val="007F2574"/>
    <w:rsid w:val="00800002"/>
    <w:rsid w:val="0080227F"/>
    <w:rsid w:val="00803BD5"/>
    <w:rsid w:val="00813282"/>
    <w:rsid w:val="00817360"/>
    <w:rsid w:val="00823BBF"/>
    <w:rsid w:val="00824C87"/>
    <w:rsid w:val="00834A6E"/>
    <w:rsid w:val="00851136"/>
    <w:rsid w:val="00857F0E"/>
    <w:rsid w:val="008745D1"/>
    <w:rsid w:val="008A215A"/>
    <w:rsid w:val="008A544A"/>
    <w:rsid w:val="008B0C9A"/>
    <w:rsid w:val="008B3703"/>
    <w:rsid w:val="008B4316"/>
    <w:rsid w:val="008C5C7F"/>
    <w:rsid w:val="008D197A"/>
    <w:rsid w:val="008E1197"/>
    <w:rsid w:val="008E5045"/>
    <w:rsid w:val="00900C2F"/>
    <w:rsid w:val="009252D0"/>
    <w:rsid w:val="009265E3"/>
    <w:rsid w:val="00927AD6"/>
    <w:rsid w:val="00935740"/>
    <w:rsid w:val="00953227"/>
    <w:rsid w:val="00956A01"/>
    <w:rsid w:val="00963194"/>
    <w:rsid w:val="009636FA"/>
    <w:rsid w:val="00967AB4"/>
    <w:rsid w:val="00982AE6"/>
    <w:rsid w:val="009833A2"/>
    <w:rsid w:val="00983CE9"/>
    <w:rsid w:val="00990694"/>
    <w:rsid w:val="00990AA0"/>
    <w:rsid w:val="0099632B"/>
    <w:rsid w:val="009A42A9"/>
    <w:rsid w:val="009A436B"/>
    <w:rsid w:val="009D40EE"/>
    <w:rsid w:val="009E26A3"/>
    <w:rsid w:val="009E4B10"/>
    <w:rsid w:val="009E6126"/>
    <w:rsid w:val="009E7A83"/>
    <w:rsid w:val="00A02D75"/>
    <w:rsid w:val="00A05D7B"/>
    <w:rsid w:val="00A21F73"/>
    <w:rsid w:val="00A266C8"/>
    <w:rsid w:val="00A34714"/>
    <w:rsid w:val="00A45859"/>
    <w:rsid w:val="00A51E75"/>
    <w:rsid w:val="00A650FF"/>
    <w:rsid w:val="00A7095D"/>
    <w:rsid w:val="00A72429"/>
    <w:rsid w:val="00A8482D"/>
    <w:rsid w:val="00A8497E"/>
    <w:rsid w:val="00A85BDE"/>
    <w:rsid w:val="00A93488"/>
    <w:rsid w:val="00A95BD9"/>
    <w:rsid w:val="00A9796D"/>
    <w:rsid w:val="00AA0EA3"/>
    <w:rsid w:val="00AB43BF"/>
    <w:rsid w:val="00AB75BB"/>
    <w:rsid w:val="00AC68AC"/>
    <w:rsid w:val="00AD66CB"/>
    <w:rsid w:val="00AD6E1D"/>
    <w:rsid w:val="00AE38FF"/>
    <w:rsid w:val="00B009E2"/>
    <w:rsid w:val="00B02032"/>
    <w:rsid w:val="00B03CB8"/>
    <w:rsid w:val="00B046CD"/>
    <w:rsid w:val="00B05B1B"/>
    <w:rsid w:val="00B12856"/>
    <w:rsid w:val="00B1714F"/>
    <w:rsid w:val="00B26F86"/>
    <w:rsid w:val="00B30048"/>
    <w:rsid w:val="00B31C2C"/>
    <w:rsid w:val="00B3596E"/>
    <w:rsid w:val="00B36E61"/>
    <w:rsid w:val="00B37E44"/>
    <w:rsid w:val="00B436CE"/>
    <w:rsid w:val="00B448CA"/>
    <w:rsid w:val="00B47A20"/>
    <w:rsid w:val="00B50F2F"/>
    <w:rsid w:val="00B56E49"/>
    <w:rsid w:val="00B74541"/>
    <w:rsid w:val="00B9551C"/>
    <w:rsid w:val="00B96BFA"/>
    <w:rsid w:val="00BB1C9D"/>
    <w:rsid w:val="00BB576D"/>
    <w:rsid w:val="00BC5194"/>
    <w:rsid w:val="00BC529D"/>
    <w:rsid w:val="00BC7CCF"/>
    <w:rsid w:val="00BE76C1"/>
    <w:rsid w:val="00C02376"/>
    <w:rsid w:val="00C03509"/>
    <w:rsid w:val="00C160E2"/>
    <w:rsid w:val="00C20867"/>
    <w:rsid w:val="00C22A3A"/>
    <w:rsid w:val="00C33CAE"/>
    <w:rsid w:val="00C34A27"/>
    <w:rsid w:val="00C46516"/>
    <w:rsid w:val="00C53940"/>
    <w:rsid w:val="00C53EA8"/>
    <w:rsid w:val="00C55FD0"/>
    <w:rsid w:val="00C56D70"/>
    <w:rsid w:val="00C7010F"/>
    <w:rsid w:val="00C777E5"/>
    <w:rsid w:val="00C8386F"/>
    <w:rsid w:val="00C85752"/>
    <w:rsid w:val="00CA2475"/>
    <w:rsid w:val="00CA3ECD"/>
    <w:rsid w:val="00CA5F01"/>
    <w:rsid w:val="00CB18AD"/>
    <w:rsid w:val="00CC0789"/>
    <w:rsid w:val="00CC081C"/>
    <w:rsid w:val="00CC7B9E"/>
    <w:rsid w:val="00CD70B9"/>
    <w:rsid w:val="00CD7EF0"/>
    <w:rsid w:val="00CE01C6"/>
    <w:rsid w:val="00D12299"/>
    <w:rsid w:val="00D12444"/>
    <w:rsid w:val="00D131EB"/>
    <w:rsid w:val="00D23250"/>
    <w:rsid w:val="00D24794"/>
    <w:rsid w:val="00D407D4"/>
    <w:rsid w:val="00D52DED"/>
    <w:rsid w:val="00D61FEB"/>
    <w:rsid w:val="00D62763"/>
    <w:rsid w:val="00D6596E"/>
    <w:rsid w:val="00D67B8C"/>
    <w:rsid w:val="00D80AF9"/>
    <w:rsid w:val="00D94ABB"/>
    <w:rsid w:val="00DA2117"/>
    <w:rsid w:val="00DB6AC1"/>
    <w:rsid w:val="00DC444B"/>
    <w:rsid w:val="00DD4AF1"/>
    <w:rsid w:val="00DE77A7"/>
    <w:rsid w:val="00DF26C9"/>
    <w:rsid w:val="00DF3AF9"/>
    <w:rsid w:val="00E01BC4"/>
    <w:rsid w:val="00E13972"/>
    <w:rsid w:val="00E17DE2"/>
    <w:rsid w:val="00E24523"/>
    <w:rsid w:val="00E2613B"/>
    <w:rsid w:val="00E37A44"/>
    <w:rsid w:val="00E40D43"/>
    <w:rsid w:val="00E45A2C"/>
    <w:rsid w:val="00E5773F"/>
    <w:rsid w:val="00E6056A"/>
    <w:rsid w:val="00E839F0"/>
    <w:rsid w:val="00E869B5"/>
    <w:rsid w:val="00E91001"/>
    <w:rsid w:val="00EA1D9A"/>
    <w:rsid w:val="00EA2490"/>
    <w:rsid w:val="00EC3876"/>
    <w:rsid w:val="00ED03EC"/>
    <w:rsid w:val="00F15D1E"/>
    <w:rsid w:val="00F24B13"/>
    <w:rsid w:val="00F25CF5"/>
    <w:rsid w:val="00F35982"/>
    <w:rsid w:val="00F429C0"/>
    <w:rsid w:val="00F50CD5"/>
    <w:rsid w:val="00F52E38"/>
    <w:rsid w:val="00F948C0"/>
    <w:rsid w:val="00F978FA"/>
    <w:rsid w:val="00FA2262"/>
    <w:rsid w:val="00FA3789"/>
    <w:rsid w:val="00FA5E87"/>
    <w:rsid w:val="00FC01D1"/>
    <w:rsid w:val="00FC7629"/>
    <w:rsid w:val="00FC7FEB"/>
    <w:rsid w:val="00FD08ED"/>
    <w:rsid w:val="00FD33C3"/>
    <w:rsid w:val="00FE2C5F"/>
    <w:rsid w:val="00FF5685"/>
    <w:rsid w:val="019925A9"/>
    <w:rsid w:val="028AD4EE"/>
    <w:rsid w:val="02EFF004"/>
    <w:rsid w:val="032D84E3"/>
    <w:rsid w:val="03AF80AD"/>
    <w:rsid w:val="041B2ACD"/>
    <w:rsid w:val="0447E333"/>
    <w:rsid w:val="04BF08CB"/>
    <w:rsid w:val="052F285B"/>
    <w:rsid w:val="06878EAD"/>
    <w:rsid w:val="06CD504A"/>
    <w:rsid w:val="084633FE"/>
    <w:rsid w:val="098A4959"/>
    <w:rsid w:val="09ED3225"/>
    <w:rsid w:val="0CC9FF73"/>
    <w:rsid w:val="0CD3579C"/>
    <w:rsid w:val="0DCCE692"/>
    <w:rsid w:val="1161BB1A"/>
    <w:rsid w:val="11D083C4"/>
    <w:rsid w:val="126B41B0"/>
    <w:rsid w:val="130BC68D"/>
    <w:rsid w:val="145FB244"/>
    <w:rsid w:val="14C48FB1"/>
    <w:rsid w:val="15E1930A"/>
    <w:rsid w:val="17FD5FAF"/>
    <w:rsid w:val="1ABA771F"/>
    <w:rsid w:val="1C594215"/>
    <w:rsid w:val="1C6D1081"/>
    <w:rsid w:val="1CC3C78E"/>
    <w:rsid w:val="1CEC7D95"/>
    <w:rsid w:val="1D47A109"/>
    <w:rsid w:val="1D7A4952"/>
    <w:rsid w:val="1E7A4B6D"/>
    <w:rsid w:val="1EB55358"/>
    <w:rsid w:val="204DFD5F"/>
    <w:rsid w:val="20B019E5"/>
    <w:rsid w:val="21CEC739"/>
    <w:rsid w:val="21E02FD0"/>
    <w:rsid w:val="21F763E8"/>
    <w:rsid w:val="22F89CBE"/>
    <w:rsid w:val="236407E0"/>
    <w:rsid w:val="23795CCD"/>
    <w:rsid w:val="23DE3460"/>
    <w:rsid w:val="2609B87C"/>
    <w:rsid w:val="26942BCB"/>
    <w:rsid w:val="2739C159"/>
    <w:rsid w:val="278044C7"/>
    <w:rsid w:val="2912AF38"/>
    <w:rsid w:val="2913409E"/>
    <w:rsid w:val="2BFB0142"/>
    <w:rsid w:val="2CA8E730"/>
    <w:rsid w:val="2D293B47"/>
    <w:rsid w:val="2D943AFB"/>
    <w:rsid w:val="30426687"/>
    <w:rsid w:val="305F940F"/>
    <w:rsid w:val="3147B4A9"/>
    <w:rsid w:val="31A7F6F0"/>
    <w:rsid w:val="325AB317"/>
    <w:rsid w:val="34B52E7D"/>
    <w:rsid w:val="382B698E"/>
    <w:rsid w:val="390274AA"/>
    <w:rsid w:val="391F2EC1"/>
    <w:rsid w:val="39DE2623"/>
    <w:rsid w:val="3AC4946F"/>
    <w:rsid w:val="3C03EB10"/>
    <w:rsid w:val="3CF73ADD"/>
    <w:rsid w:val="3D6E6927"/>
    <w:rsid w:val="40008811"/>
    <w:rsid w:val="400CD2FD"/>
    <w:rsid w:val="41967CDB"/>
    <w:rsid w:val="434704F4"/>
    <w:rsid w:val="45205FDA"/>
    <w:rsid w:val="45C3993A"/>
    <w:rsid w:val="4692A1E8"/>
    <w:rsid w:val="49220F92"/>
    <w:rsid w:val="49CBCBA9"/>
    <w:rsid w:val="4A75B7AC"/>
    <w:rsid w:val="4C168D7F"/>
    <w:rsid w:val="4D2AD3CC"/>
    <w:rsid w:val="4D70B3AC"/>
    <w:rsid w:val="4E82DC2E"/>
    <w:rsid w:val="4EC5EE27"/>
    <w:rsid w:val="4F617BE5"/>
    <w:rsid w:val="4FEFA121"/>
    <w:rsid w:val="506973E7"/>
    <w:rsid w:val="50A61248"/>
    <w:rsid w:val="51A88D8A"/>
    <w:rsid w:val="523042B7"/>
    <w:rsid w:val="5250BC7C"/>
    <w:rsid w:val="52C01021"/>
    <w:rsid w:val="535E46F2"/>
    <w:rsid w:val="542325B7"/>
    <w:rsid w:val="5479CDDE"/>
    <w:rsid w:val="54A1F247"/>
    <w:rsid w:val="57EEA4AD"/>
    <w:rsid w:val="58B752E0"/>
    <w:rsid w:val="5F7F70FC"/>
    <w:rsid w:val="61BD4394"/>
    <w:rsid w:val="61CDDDA8"/>
    <w:rsid w:val="62A1F23D"/>
    <w:rsid w:val="62E2A2E0"/>
    <w:rsid w:val="634B4554"/>
    <w:rsid w:val="64026549"/>
    <w:rsid w:val="64327F1E"/>
    <w:rsid w:val="69BAF34A"/>
    <w:rsid w:val="6A0A362F"/>
    <w:rsid w:val="6A17C1AB"/>
    <w:rsid w:val="6AE5B60D"/>
    <w:rsid w:val="6B68D4CD"/>
    <w:rsid w:val="74A5C002"/>
    <w:rsid w:val="7639A95D"/>
    <w:rsid w:val="779CBDC3"/>
    <w:rsid w:val="7807DD63"/>
    <w:rsid w:val="786272EC"/>
    <w:rsid w:val="7906B52F"/>
    <w:rsid w:val="796B9E9B"/>
    <w:rsid w:val="7C2B289D"/>
    <w:rsid w:val="7FCD67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499C5"/>
  <w15:docId w15:val="{FBBAC31E-0B07-4540-9538-7D44F8B3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5"/>
      <w:ind w:left="220"/>
      <w:outlineLvl w:val="0"/>
    </w:pPr>
    <w:rPr>
      <w:rFonts w:ascii="Cambria" w:eastAsia="Cambria" w:hAnsi="Cambria" w:cs="Cambria"/>
      <w:b/>
      <w:bCs/>
      <w:sz w:val="28"/>
      <w:szCs w:val="28"/>
    </w:rPr>
  </w:style>
  <w:style w:type="paragraph" w:styleId="Heading2">
    <w:name w:val="heading 2"/>
    <w:basedOn w:val="Normal"/>
    <w:uiPriority w:val="9"/>
    <w:unhideWhenUsed/>
    <w:qFormat/>
    <w:pPr>
      <w:ind w:left="220"/>
      <w:outlineLvl w:val="1"/>
    </w:pPr>
    <w:rPr>
      <w:b/>
      <w:bCs/>
      <w:sz w:val="26"/>
      <w:szCs w:val="26"/>
    </w:rPr>
  </w:style>
  <w:style w:type="paragraph" w:styleId="Heading3">
    <w:name w:val="heading 3"/>
    <w:basedOn w:val="Normal"/>
    <w:uiPriority w:val="9"/>
    <w:unhideWhenUsed/>
    <w:qFormat/>
    <w:pPr>
      <w:ind w:left="220"/>
      <w:outlineLvl w:val="2"/>
    </w:pPr>
    <w:rPr>
      <w:b/>
      <w:bCs/>
      <w:sz w:val="24"/>
      <w:szCs w:val="24"/>
    </w:rPr>
  </w:style>
  <w:style w:type="paragraph" w:styleId="Heading4">
    <w:name w:val="heading 4"/>
    <w:basedOn w:val="Normal"/>
    <w:uiPriority w:val="9"/>
    <w:unhideWhenUsed/>
    <w:qFormat/>
    <w:pPr>
      <w:spacing w:before="59"/>
      <w:ind w:left="467" w:hanging="37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pPr>
      <w:spacing w:before="61"/>
      <w:ind w:left="22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semiHidden/>
    <w:unhideWhenUsed/>
    <w:rsid w:val="003F6A8E"/>
    <w:rPr>
      <w:sz w:val="16"/>
      <w:szCs w:val="16"/>
    </w:rPr>
  </w:style>
  <w:style w:type="paragraph" w:styleId="CommentText">
    <w:name w:val="annotation text"/>
    <w:basedOn w:val="Normal"/>
    <w:link w:val="CommentTextChar"/>
    <w:unhideWhenUsed/>
    <w:rsid w:val="003F6A8E"/>
    <w:rPr>
      <w:sz w:val="20"/>
      <w:szCs w:val="20"/>
    </w:rPr>
  </w:style>
  <w:style w:type="character" w:customStyle="1" w:styleId="CommentTextChar">
    <w:name w:val="Comment Text Char"/>
    <w:basedOn w:val="DefaultParagraphFont"/>
    <w:link w:val="CommentText"/>
    <w:rsid w:val="003F6A8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F6A8E"/>
    <w:rPr>
      <w:b/>
      <w:bCs/>
    </w:rPr>
  </w:style>
  <w:style w:type="character" w:customStyle="1" w:styleId="CommentSubjectChar">
    <w:name w:val="Comment Subject Char"/>
    <w:basedOn w:val="CommentTextChar"/>
    <w:link w:val="CommentSubject"/>
    <w:uiPriority w:val="99"/>
    <w:semiHidden/>
    <w:rsid w:val="003F6A8E"/>
    <w:rPr>
      <w:rFonts w:ascii="Arial" w:eastAsia="Arial" w:hAnsi="Arial" w:cs="Arial"/>
      <w:b/>
      <w:bCs/>
      <w:sz w:val="20"/>
      <w:szCs w:val="20"/>
    </w:rPr>
  </w:style>
  <w:style w:type="paragraph" w:styleId="Header">
    <w:name w:val="header"/>
    <w:basedOn w:val="Normal"/>
    <w:link w:val="HeaderChar"/>
    <w:unhideWhenUsed/>
    <w:qFormat/>
    <w:rsid w:val="003F6A8E"/>
    <w:pPr>
      <w:tabs>
        <w:tab w:val="center" w:pos="4513"/>
        <w:tab w:val="right" w:pos="9026"/>
      </w:tabs>
    </w:pPr>
  </w:style>
  <w:style w:type="character" w:customStyle="1" w:styleId="HeaderChar">
    <w:name w:val="Header Char"/>
    <w:basedOn w:val="DefaultParagraphFont"/>
    <w:link w:val="Header"/>
    <w:rsid w:val="003F6A8E"/>
    <w:rPr>
      <w:rFonts w:ascii="Arial" w:eastAsia="Arial" w:hAnsi="Arial" w:cs="Arial"/>
    </w:rPr>
  </w:style>
  <w:style w:type="paragraph" w:styleId="Footer">
    <w:name w:val="footer"/>
    <w:basedOn w:val="Normal"/>
    <w:link w:val="FooterChar"/>
    <w:uiPriority w:val="99"/>
    <w:unhideWhenUsed/>
    <w:rsid w:val="003F6A8E"/>
    <w:pPr>
      <w:tabs>
        <w:tab w:val="center" w:pos="4513"/>
        <w:tab w:val="right" w:pos="9026"/>
      </w:tabs>
    </w:pPr>
  </w:style>
  <w:style w:type="character" w:customStyle="1" w:styleId="FooterChar">
    <w:name w:val="Footer Char"/>
    <w:basedOn w:val="DefaultParagraphFont"/>
    <w:link w:val="Footer"/>
    <w:uiPriority w:val="99"/>
    <w:rsid w:val="003F6A8E"/>
    <w:rPr>
      <w:rFonts w:ascii="Arial" w:eastAsia="Arial" w:hAnsi="Arial" w:cs="Arial"/>
    </w:rPr>
  </w:style>
  <w:style w:type="character" w:styleId="Hyperlink">
    <w:name w:val="Hyperlink"/>
    <w:basedOn w:val="DefaultParagraphFont"/>
    <w:uiPriority w:val="99"/>
    <w:unhideWhenUsed/>
    <w:rsid w:val="00536D62"/>
    <w:rPr>
      <w:color w:val="0000FF"/>
      <w:u w:val="single"/>
    </w:rPr>
  </w:style>
  <w:style w:type="character" w:styleId="UnresolvedMention">
    <w:name w:val="Unresolved Mention"/>
    <w:basedOn w:val="DefaultParagraphFont"/>
    <w:uiPriority w:val="99"/>
    <w:semiHidden/>
    <w:unhideWhenUsed/>
    <w:rsid w:val="00D52DED"/>
    <w:rPr>
      <w:color w:val="605E5C"/>
      <w:shd w:val="clear" w:color="auto" w:fill="E1DFDD"/>
    </w:rPr>
  </w:style>
  <w:style w:type="character" w:styleId="PlaceholderText">
    <w:name w:val="Placeholder Text"/>
    <w:basedOn w:val="DefaultParagraphFont"/>
    <w:uiPriority w:val="99"/>
    <w:semiHidden/>
    <w:rsid w:val="00214EBD"/>
    <w:rPr>
      <w:color w:val="808080"/>
    </w:rPr>
  </w:style>
  <w:style w:type="table" w:styleId="TableGrid">
    <w:name w:val="Table Grid"/>
    <w:aliases w:val="none"/>
    <w:basedOn w:val="TableNormal"/>
    <w:uiPriority w:val="59"/>
    <w:rsid w:val="00214EBD"/>
    <w:pPr>
      <w:widowControl/>
      <w:autoSpaceDE/>
      <w:autoSpaceDN/>
    </w:pPr>
    <w:rPr>
      <w:rFonts w:ascii="Times New Roman" w:eastAsia="Times New Roman" w:hAnsi="Times New Roman"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centred">
    <w:name w:val="body strong centred"/>
    <w:basedOn w:val="Normal"/>
    <w:rsid w:val="00B9551C"/>
    <w:pPr>
      <w:widowControl/>
      <w:autoSpaceDE/>
      <w:autoSpaceDN/>
      <w:jc w:val="center"/>
    </w:pPr>
    <w:rPr>
      <w:rFonts w:ascii="Times New Roman" w:eastAsia="SimSun" w:hAnsi="Times New Roman" w:cs="Times New Roman"/>
      <w:b/>
      <w:lang w:val="en-GB" w:eastAsia="en-GB"/>
    </w:rPr>
  </w:style>
  <w:style w:type="character" w:customStyle="1" w:styleId="normaltextrun">
    <w:name w:val="normaltextrun"/>
    <w:basedOn w:val="DefaultParagraphFont"/>
    <w:rsid w:val="00E869B5"/>
  </w:style>
  <w:style w:type="paragraph" w:customStyle="1" w:styleId="FigureTitle">
    <w:name w:val="Figure Title"/>
    <w:next w:val="Normal"/>
    <w:qFormat/>
    <w:rsid w:val="00710EE8"/>
    <w:pPr>
      <w:widowControl/>
      <w:autoSpaceDE/>
      <w:autoSpaceDN/>
      <w:spacing w:before="120" w:after="120"/>
    </w:pPr>
    <w:rPr>
      <w:rFonts w:ascii="Arial" w:eastAsia="Times New Roman" w:hAnsi="Arial" w:cs="Arial"/>
      <w:b/>
      <w:bCs/>
      <w:iCs/>
      <w:color w:val="000000" w:themeColor="text1"/>
      <w:lang w:val="en-AU"/>
    </w:rPr>
  </w:style>
  <w:style w:type="paragraph" w:styleId="EndnoteText">
    <w:name w:val="endnote text"/>
    <w:basedOn w:val="Normal"/>
    <w:link w:val="EndnoteTextChar"/>
    <w:semiHidden/>
    <w:rsid w:val="00710EE8"/>
    <w:pPr>
      <w:widowControl/>
      <w:autoSpaceDE/>
      <w:autoSpaceDN/>
      <w:adjustRightInd w:val="0"/>
      <w:spacing w:after="120"/>
      <w:ind w:left="720" w:hanging="720"/>
      <w:jc w:val="both"/>
    </w:pPr>
    <w:rPr>
      <w:rFonts w:ascii="Times New Roman" w:eastAsia="STZhongsong" w:hAnsi="Times New Roman" w:cs="Times New Roman"/>
      <w:sz w:val="18"/>
      <w:szCs w:val="20"/>
      <w:lang w:val="en-GB" w:eastAsia="zh-CN"/>
    </w:rPr>
  </w:style>
  <w:style w:type="character" w:customStyle="1" w:styleId="EndnoteTextChar">
    <w:name w:val="Endnote Text Char"/>
    <w:basedOn w:val="DefaultParagraphFont"/>
    <w:link w:val="EndnoteText"/>
    <w:semiHidden/>
    <w:rsid w:val="00710EE8"/>
    <w:rPr>
      <w:rFonts w:ascii="Times New Roman" w:eastAsia="STZhongsong" w:hAnsi="Times New Roman" w:cs="Times New Roman"/>
      <w:sz w:val="18"/>
      <w:szCs w:val="20"/>
      <w:lang w:val="en-GB" w:eastAsia="zh-CN"/>
    </w:rPr>
  </w:style>
  <w:style w:type="paragraph" w:customStyle="1" w:styleId="Newheadings">
    <w:name w:val="New headings"/>
    <w:basedOn w:val="Heading1"/>
    <w:link w:val="NewheadingsChar"/>
    <w:qFormat/>
    <w:rsid w:val="00710EE8"/>
    <w:pPr>
      <w:keepNext/>
      <w:widowControl/>
      <w:numPr>
        <w:numId w:val="2"/>
      </w:numPr>
      <w:autoSpaceDE/>
      <w:autoSpaceDN/>
      <w:spacing w:before="0"/>
      <w:jc w:val="both"/>
    </w:pPr>
    <w:rPr>
      <w:rFonts w:ascii="Arial" w:eastAsia="Times New Roman" w:hAnsi="Arial" w:cs="Times New Roman"/>
      <w:bCs w:val="0"/>
      <w:kern w:val="28"/>
      <w:sz w:val="22"/>
      <w:szCs w:val="36"/>
      <w:lang w:val="en-AU"/>
    </w:rPr>
  </w:style>
  <w:style w:type="character" w:customStyle="1" w:styleId="NewheadingsChar">
    <w:name w:val="New headings Char"/>
    <w:link w:val="Newheadings"/>
    <w:locked/>
    <w:rsid w:val="00710EE8"/>
    <w:rPr>
      <w:rFonts w:ascii="Arial" w:eastAsia="Times New Roman" w:hAnsi="Arial" w:cs="Times New Roman"/>
      <w:b/>
      <w:kern w:val="28"/>
      <w:szCs w:val="36"/>
      <w:lang w:val="en-AU"/>
    </w:rPr>
  </w:style>
  <w:style w:type="paragraph" w:styleId="Revision">
    <w:name w:val="Revision"/>
    <w:hidden/>
    <w:uiPriority w:val="99"/>
    <w:semiHidden/>
    <w:rsid w:val="004D1B39"/>
    <w:pPr>
      <w:widowControl/>
      <w:autoSpaceDE/>
      <w:autoSpaceDN/>
    </w:pPr>
    <w:rPr>
      <w:rFonts w:ascii="Arial" w:eastAsia="Arial" w:hAnsi="Arial" w:cs="Arial"/>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BE76C1"/>
    <w:rPr>
      <w:rFonts w:ascii="Arial" w:eastAsia="Arial" w:hAnsi="Arial" w:cs="Arial"/>
    </w:rPr>
  </w:style>
  <w:style w:type="paragraph" w:customStyle="1" w:styleId="paragraph">
    <w:name w:val="paragraph"/>
    <w:basedOn w:val="Normal"/>
    <w:rsid w:val="00BE76C1"/>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5B4A19"/>
  </w:style>
  <w:style w:type="table" w:styleId="ListTable3-Accent2">
    <w:name w:val="List Table 3 Accent 2"/>
    <w:basedOn w:val="TableNormal"/>
    <w:uiPriority w:val="48"/>
    <w:rsid w:val="006E7469"/>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Style1">
    <w:name w:val="Style1"/>
    <w:basedOn w:val="DefaultParagraphFont"/>
    <w:uiPriority w:val="1"/>
    <w:rsid w:val="0037752B"/>
    <w:rPr>
      <w:rFonts w:ascii="Arial" w:hAnsi="Arial"/>
      <w:color w:val="auto"/>
      <w:sz w:val="20"/>
    </w:rPr>
  </w:style>
  <w:style w:type="numbering" w:customStyle="1" w:styleId="CurrentList1">
    <w:name w:val="Current List1"/>
    <w:uiPriority w:val="99"/>
    <w:rsid w:val="00541FF4"/>
    <w:pPr>
      <w:numPr>
        <w:numId w:val="3"/>
      </w:numPr>
    </w:pPr>
  </w:style>
  <w:style w:type="paragraph" w:styleId="BodyTextIndent2">
    <w:name w:val="Body Text Indent 2"/>
    <w:basedOn w:val="Normal"/>
    <w:link w:val="BodyTextIndent2Char"/>
    <w:uiPriority w:val="99"/>
    <w:unhideWhenUsed/>
    <w:rsid w:val="00BC529D"/>
    <w:pPr>
      <w:spacing w:after="120" w:line="480" w:lineRule="auto"/>
      <w:ind w:left="283"/>
    </w:pPr>
  </w:style>
  <w:style w:type="character" w:customStyle="1" w:styleId="BodyTextIndent2Char">
    <w:name w:val="Body Text Indent 2 Char"/>
    <w:basedOn w:val="DefaultParagraphFont"/>
    <w:link w:val="BodyTextIndent2"/>
    <w:uiPriority w:val="99"/>
    <w:rsid w:val="00BC529D"/>
    <w:rPr>
      <w:rFonts w:ascii="Arial" w:eastAsia="Arial" w:hAnsi="Arial" w:cs="Arial"/>
    </w:rPr>
  </w:style>
  <w:style w:type="character" w:styleId="Mention">
    <w:name w:val="Mention"/>
    <w:basedOn w:val="DefaultParagraphFont"/>
    <w:uiPriority w:val="99"/>
    <w:unhideWhenUsed/>
    <w:rsid w:val="00432B4B"/>
    <w:rPr>
      <w:color w:val="2B579A"/>
      <w:shd w:val="clear" w:color="auto" w:fill="E1DFDD"/>
    </w:rPr>
  </w:style>
  <w:style w:type="character" w:customStyle="1" w:styleId="BodyTextChar">
    <w:name w:val="Body Text Char"/>
    <w:basedOn w:val="DefaultParagraphFont"/>
    <w:link w:val="BodyText"/>
    <w:uiPriority w:val="1"/>
    <w:rsid w:val="00752B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5098">
      <w:bodyDiv w:val="1"/>
      <w:marLeft w:val="0"/>
      <w:marRight w:val="0"/>
      <w:marTop w:val="0"/>
      <w:marBottom w:val="0"/>
      <w:divBdr>
        <w:top w:val="none" w:sz="0" w:space="0" w:color="auto"/>
        <w:left w:val="none" w:sz="0" w:space="0" w:color="auto"/>
        <w:bottom w:val="none" w:sz="0" w:space="0" w:color="auto"/>
        <w:right w:val="none" w:sz="0" w:space="0" w:color="auto"/>
      </w:divBdr>
    </w:div>
    <w:div w:id="283075154">
      <w:bodyDiv w:val="1"/>
      <w:marLeft w:val="0"/>
      <w:marRight w:val="0"/>
      <w:marTop w:val="0"/>
      <w:marBottom w:val="0"/>
      <w:divBdr>
        <w:top w:val="none" w:sz="0" w:space="0" w:color="auto"/>
        <w:left w:val="none" w:sz="0" w:space="0" w:color="auto"/>
        <w:bottom w:val="none" w:sz="0" w:space="0" w:color="auto"/>
        <w:right w:val="none" w:sz="0" w:space="0" w:color="auto"/>
      </w:divBdr>
    </w:div>
    <w:div w:id="561866252">
      <w:bodyDiv w:val="1"/>
      <w:marLeft w:val="0"/>
      <w:marRight w:val="0"/>
      <w:marTop w:val="0"/>
      <w:marBottom w:val="0"/>
      <w:divBdr>
        <w:top w:val="none" w:sz="0" w:space="0" w:color="auto"/>
        <w:left w:val="none" w:sz="0" w:space="0" w:color="auto"/>
        <w:bottom w:val="none" w:sz="0" w:space="0" w:color="auto"/>
        <w:right w:val="none" w:sz="0" w:space="0" w:color="auto"/>
      </w:divBdr>
      <w:divsChild>
        <w:div w:id="355543140">
          <w:marLeft w:val="0"/>
          <w:marRight w:val="0"/>
          <w:marTop w:val="0"/>
          <w:marBottom w:val="0"/>
          <w:divBdr>
            <w:top w:val="none" w:sz="0" w:space="0" w:color="auto"/>
            <w:left w:val="none" w:sz="0" w:space="0" w:color="auto"/>
            <w:bottom w:val="none" w:sz="0" w:space="0" w:color="auto"/>
            <w:right w:val="none" w:sz="0" w:space="0" w:color="auto"/>
          </w:divBdr>
          <w:divsChild>
            <w:div w:id="1570001913">
              <w:marLeft w:val="0"/>
              <w:marRight w:val="0"/>
              <w:marTop w:val="30"/>
              <w:marBottom w:val="30"/>
              <w:divBdr>
                <w:top w:val="none" w:sz="0" w:space="0" w:color="auto"/>
                <w:left w:val="none" w:sz="0" w:space="0" w:color="auto"/>
                <w:bottom w:val="none" w:sz="0" w:space="0" w:color="auto"/>
                <w:right w:val="none" w:sz="0" w:space="0" w:color="auto"/>
              </w:divBdr>
              <w:divsChild>
                <w:div w:id="54593226">
                  <w:marLeft w:val="0"/>
                  <w:marRight w:val="0"/>
                  <w:marTop w:val="0"/>
                  <w:marBottom w:val="0"/>
                  <w:divBdr>
                    <w:top w:val="none" w:sz="0" w:space="0" w:color="auto"/>
                    <w:left w:val="none" w:sz="0" w:space="0" w:color="auto"/>
                    <w:bottom w:val="none" w:sz="0" w:space="0" w:color="auto"/>
                    <w:right w:val="none" w:sz="0" w:space="0" w:color="auto"/>
                  </w:divBdr>
                  <w:divsChild>
                    <w:div w:id="122424591">
                      <w:marLeft w:val="0"/>
                      <w:marRight w:val="0"/>
                      <w:marTop w:val="0"/>
                      <w:marBottom w:val="0"/>
                      <w:divBdr>
                        <w:top w:val="none" w:sz="0" w:space="0" w:color="auto"/>
                        <w:left w:val="none" w:sz="0" w:space="0" w:color="auto"/>
                        <w:bottom w:val="none" w:sz="0" w:space="0" w:color="auto"/>
                        <w:right w:val="none" w:sz="0" w:space="0" w:color="auto"/>
                      </w:divBdr>
                    </w:div>
                  </w:divsChild>
                </w:div>
                <w:div w:id="99224317">
                  <w:marLeft w:val="0"/>
                  <w:marRight w:val="0"/>
                  <w:marTop w:val="0"/>
                  <w:marBottom w:val="0"/>
                  <w:divBdr>
                    <w:top w:val="none" w:sz="0" w:space="0" w:color="auto"/>
                    <w:left w:val="none" w:sz="0" w:space="0" w:color="auto"/>
                    <w:bottom w:val="none" w:sz="0" w:space="0" w:color="auto"/>
                    <w:right w:val="none" w:sz="0" w:space="0" w:color="auto"/>
                  </w:divBdr>
                  <w:divsChild>
                    <w:div w:id="864099026">
                      <w:marLeft w:val="0"/>
                      <w:marRight w:val="0"/>
                      <w:marTop w:val="0"/>
                      <w:marBottom w:val="0"/>
                      <w:divBdr>
                        <w:top w:val="none" w:sz="0" w:space="0" w:color="auto"/>
                        <w:left w:val="none" w:sz="0" w:space="0" w:color="auto"/>
                        <w:bottom w:val="none" w:sz="0" w:space="0" w:color="auto"/>
                        <w:right w:val="none" w:sz="0" w:space="0" w:color="auto"/>
                      </w:divBdr>
                    </w:div>
                  </w:divsChild>
                </w:div>
                <w:div w:id="243417801">
                  <w:marLeft w:val="0"/>
                  <w:marRight w:val="0"/>
                  <w:marTop w:val="0"/>
                  <w:marBottom w:val="0"/>
                  <w:divBdr>
                    <w:top w:val="none" w:sz="0" w:space="0" w:color="auto"/>
                    <w:left w:val="none" w:sz="0" w:space="0" w:color="auto"/>
                    <w:bottom w:val="none" w:sz="0" w:space="0" w:color="auto"/>
                    <w:right w:val="none" w:sz="0" w:space="0" w:color="auto"/>
                  </w:divBdr>
                  <w:divsChild>
                    <w:div w:id="877740464">
                      <w:marLeft w:val="0"/>
                      <w:marRight w:val="0"/>
                      <w:marTop w:val="0"/>
                      <w:marBottom w:val="0"/>
                      <w:divBdr>
                        <w:top w:val="none" w:sz="0" w:space="0" w:color="auto"/>
                        <w:left w:val="none" w:sz="0" w:space="0" w:color="auto"/>
                        <w:bottom w:val="none" w:sz="0" w:space="0" w:color="auto"/>
                        <w:right w:val="none" w:sz="0" w:space="0" w:color="auto"/>
                      </w:divBdr>
                    </w:div>
                  </w:divsChild>
                </w:div>
                <w:div w:id="292562948">
                  <w:marLeft w:val="0"/>
                  <w:marRight w:val="0"/>
                  <w:marTop w:val="0"/>
                  <w:marBottom w:val="0"/>
                  <w:divBdr>
                    <w:top w:val="none" w:sz="0" w:space="0" w:color="auto"/>
                    <w:left w:val="none" w:sz="0" w:space="0" w:color="auto"/>
                    <w:bottom w:val="none" w:sz="0" w:space="0" w:color="auto"/>
                    <w:right w:val="none" w:sz="0" w:space="0" w:color="auto"/>
                  </w:divBdr>
                  <w:divsChild>
                    <w:div w:id="531040273">
                      <w:marLeft w:val="0"/>
                      <w:marRight w:val="0"/>
                      <w:marTop w:val="0"/>
                      <w:marBottom w:val="0"/>
                      <w:divBdr>
                        <w:top w:val="none" w:sz="0" w:space="0" w:color="auto"/>
                        <w:left w:val="none" w:sz="0" w:space="0" w:color="auto"/>
                        <w:bottom w:val="none" w:sz="0" w:space="0" w:color="auto"/>
                        <w:right w:val="none" w:sz="0" w:space="0" w:color="auto"/>
                      </w:divBdr>
                    </w:div>
                  </w:divsChild>
                </w:div>
                <w:div w:id="303508211">
                  <w:marLeft w:val="0"/>
                  <w:marRight w:val="0"/>
                  <w:marTop w:val="0"/>
                  <w:marBottom w:val="0"/>
                  <w:divBdr>
                    <w:top w:val="none" w:sz="0" w:space="0" w:color="auto"/>
                    <w:left w:val="none" w:sz="0" w:space="0" w:color="auto"/>
                    <w:bottom w:val="none" w:sz="0" w:space="0" w:color="auto"/>
                    <w:right w:val="none" w:sz="0" w:space="0" w:color="auto"/>
                  </w:divBdr>
                  <w:divsChild>
                    <w:div w:id="1624341045">
                      <w:marLeft w:val="0"/>
                      <w:marRight w:val="0"/>
                      <w:marTop w:val="0"/>
                      <w:marBottom w:val="0"/>
                      <w:divBdr>
                        <w:top w:val="none" w:sz="0" w:space="0" w:color="auto"/>
                        <w:left w:val="none" w:sz="0" w:space="0" w:color="auto"/>
                        <w:bottom w:val="none" w:sz="0" w:space="0" w:color="auto"/>
                        <w:right w:val="none" w:sz="0" w:space="0" w:color="auto"/>
                      </w:divBdr>
                    </w:div>
                    <w:div w:id="1955165283">
                      <w:marLeft w:val="0"/>
                      <w:marRight w:val="0"/>
                      <w:marTop w:val="0"/>
                      <w:marBottom w:val="0"/>
                      <w:divBdr>
                        <w:top w:val="none" w:sz="0" w:space="0" w:color="auto"/>
                        <w:left w:val="none" w:sz="0" w:space="0" w:color="auto"/>
                        <w:bottom w:val="none" w:sz="0" w:space="0" w:color="auto"/>
                        <w:right w:val="none" w:sz="0" w:space="0" w:color="auto"/>
                      </w:divBdr>
                    </w:div>
                  </w:divsChild>
                </w:div>
                <w:div w:id="364062234">
                  <w:marLeft w:val="0"/>
                  <w:marRight w:val="0"/>
                  <w:marTop w:val="0"/>
                  <w:marBottom w:val="0"/>
                  <w:divBdr>
                    <w:top w:val="none" w:sz="0" w:space="0" w:color="auto"/>
                    <w:left w:val="none" w:sz="0" w:space="0" w:color="auto"/>
                    <w:bottom w:val="none" w:sz="0" w:space="0" w:color="auto"/>
                    <w:right w:val="none" w:sz="0" w:space="0" w:color="auto"/>
                  </w:divBdr>
                  <w:divsChild>
                    <w:div w:id="1392457942">
                      <w:marLeft w:val="0"/>
                      <w:marRight w:val="0"/>
                      <w:marTop w:val="0"/>
                      <w:marBottom w:val="0"/>
                      <w:divBdr>
                        <w:top w:val="none" w:sz="0" w:space="0" w:color="auto"/>
                        <w:left w:val="none" w:sz="0" w:space="0" w:color="auto"/>
                        <w:bottom w:val="none" w:sz="0" w:space="0" w:color="auto"/>
                        <w:right w:val="none" w:sz="0" w:space="0" w:color="auto"/>
                      </w:divBdr>
                    </w:div>
                  </w:divsChild>
                </w:div>
                <w:div w:id="540627518">
                  <w:marLeft w:val="0"/>
                  <w:marRight w:val="0"/>
                  <w:marTop w:val="0"/>
                  <w:marBottom w:val="0"/>
                  <w:divBdr>
                    <w:top w:val="none" w:sz="0" w:space="0" w:color="auto"/>
                    <w:left w:val="none" w:sz="0" w:space="0" w:color="auto"/>
                    <w:bottom w:val="none" w:sz="0" w:space="0" w:color="auto"/>
                    <w:right w:val="none" w:sz="0" w:space="0" w:color="auto"/>
                  </w:divBdr>
                  <w:divsChild>
                    <w:div w:id="1845125254">
                      <w:marLeft w:val="0"/>
                      <w:marRight w:val="0"/>
                      <w:marTop w:val="0"/>
                      <w:marBottom w:val="0"/>
                      <w:divBdr>
                        <w:top w:val="none" w:sz="0" w:space="0" w:color="auto"/>
                        <w:left w:val="none" w:sz="0" w:space="0" w:color="auto"/>
                        <w:bottom w:val="none" w:sz="0" w:space="0" w:color="auto"/>
                        <w:right w:val="none" w:sz="0" w:space="0" w:color="auto"/>
                      </w:divBdr>
                    </w:div>
                    <w:div w:id="2096003907">
                      <w:marLeft w:val="0"/>
                      <w:marRight w:val="0"/>
                      <w:marTop w:val="0"/>
                      <w:marBottom w:val="0"/>
                      <w:divBdr>
                        <w:top w:val="none" w:sz="0" w:space="0" w:color="auto"/>
                        <w:left w:val="none" w:sz="0" w:space="0" w:color="auto"/>
                        <w:bottom w:val="none" w:sz="0" w:space="0" w:color="auto"/>
                        <w:right w:val="none" w:sz="0" w:space="0" w:color="auto"/>
                      </w:divBdr>
                    </w:div>
                  </w:divsChild>
                </w:div>
                <w:div w:id="607280379">
                  <w:marLeft w:val="0"/>
                  <w:marRight w:val="0"/>
                  <w:marTop w:val="0"/>
                  <w:marBottom w:val="0"/>
                  <w:divBdr>
                    <w:top w:val="none" w:sz="0" w:space="0" w:color="auto"/>
                    <w:left w:val="none" w:sz="0" w:space="0" w:color="auto"/>
                    <w:bottom w:val="none" w:sz="0" w:space="0" w:color="auto"/>
                    <w:right w:val="none" w:sz="0" w:space="0" w:color="auto"/>
                  </w:divBdr>
                  <w:divsChild>
                    <w:div w:id="1642808989">
                      <w:marLeft w:val="0"/>
                      <w:marRight w:val="0"/>
                      <w:marTop w:val="0"/>
                      <w:marBottom w:val="0"/>
                      <w:divBdr>
                        <w:top w:val="none" w:sz="0" w:space="0" w:color="auto"/>
                        <w:left w:val="none" w:sz="0" w:space="0" w:color="auto"/>
                        <w:bottom w:val="none" w:sz="0" w:space="0" w:color="auto"/>
                        <w:right w:val="none" w:sz="0" w:space="0" w:color="auto"/>
                      </w:divBdr>
                    </w:div>
                  </w:divsChild>
                </w:div>
                <w:div w:id="609817800">
                  <w:marLeft w:val="0"/>
                  <w:marRight w:val="0"/>
                  <w:marTop w:val="0"/>
                  <w:marBottom w:val="0"/>
                  <w:divBdr>
                    <w:top w:val="none" w:sz="0" w:space="0" w:color="auto"/>
                    <w:left w:val="none" w:sz="0" w:space="0" w:color="auto"/>
                    <w:bottom w:val="none" w:sz="0" w:space="0" w:color="auto"/>
                    <w:right w:val="none" w:sz="0" w:space="0" w:color="auto"/>
                  </w:divBdr>
                  <w:divsChild>
                    <w:div w:id="1136293450">
                      <w:marLeft w:val="0"/>
                      <w:marRight w:val="0"/>
                      <w:marTop w:val="0"/>
                      <w:marBottom w:val="0"/>
                      <w:divBdr>
                        <w:top w:val="none" w:sz="0" w:space="0" w:color="auto"/>
                        <w:left w:val="none" w:sz="0" w:space="0" w:color="auto"/>
                        <w:bottom w:val="none" w:sz="0" w:space="0" w:color="auto"/>
                        <w:right w:val="none" w:sz="0" w:space="0" w:color="auto"/>
                      </w:divBdr>
                    </w:div>
                  </w:divsChild>
                </w:div>
                <w:div w:id="624428528">
                  <w:marLeft w:val="0"/>
                  <w:marRight w:val="0"/>
                  <w:marTop w:val="0"/>
                  <w:marBottom w:val="0"/>
                  <w:divBdr>
                    <w:top w:val="none" w:sz="0" w:space="0" w:color="auto"/>
                    <w:left w:val="none" w:sz="0" w:space="0" w:color="auto"/>
                    <w:bottom w:val="none" w:sz="0" w:space="0" w:color="auto"/>
                    <w:right w:val="none" w:sz="0" w:space="0" w:color="auto"/>
                  </w:divBdr>
                  <w:divsChild>
                    <w:div w:id="1128089025">
                      <w:marLeft w:val="0"/>
                      <w:marRight w:val="0"/>
                      <w:marTop w:val="0"/>
                      <w:marBottom w:val="0"/>
                      <w:divBdr>
                        <w:top w:val="none" w:sz="0" w:space="0" w:color="auto"/>
                        <w:left w:val="none" w:sz="0" w:space="0" w:color="auto"/>
                        <w:bottom w:val="none" w:sz="0" w:space="0" w:color="auto"/>
                        <w:right w:val="none" w:sz="0" w:space="0" w:color="auto"/>
                      </w:divBdr>
                    </w:div>
                  </w:divsChild>
                </w:div>
                <w:div w:id="701898479">
                  <w:marLeft w:val="0"/>
                  <w:marRight w:val="0"/>
                  <w:marTop w:val="0"/>
                  <w:marBottom w:val="0"/>
                  <w:divBdr>
                    <w:top w:val="none" w:sz="0" w:space="0" w:color="auto"/>
                    <w:left w:val="none" w:sz="0" w:space="0" w:color="auto"/>
                    <w:bottom w:val="none" w:sz="0" w:space="0" w:color="auto"/>
                    <w:right w:val="none" w:sz="0" w:space="0" w:color="auto"/>
                  </w:divBdr>
                  <w:divsChild>
                    <w:div w:id="118232150">
                      <w:marLeft w:val="0"/>
                      <w:marRight w:val="0"/>
                      <w:marTop w:val="0"/>
                      <w:marBottom w:val="0"/>
                      <w:divBdr>
                        <w:top w:val="none" w:sz="0" w:space="0" w:color="auto"/>
                        <w:left w:val="none" w:sz="0" w:space="0" w:color="auto"/>
                        <w:bottom w:val="none" w:sz="0" w:space="0" w:color="auto"/>
                        <w:right w:val="none" w:sz="0" w:space="0" w:color="auto"/>
                      </w:divBdr>
                    </w:div>
                    <w:div w:id="618419439">
                      <w:marLeft w:val="0"/>
                      <w:marRight w:val="0"/>
                      <w:marTop w:val="0"/>
                      <w:marBottom w:val="0"/>
                      <w:divBdr>
                        <w:top w:val="none" w:sz="0" w:space="0" w:color="auto"/>
                        <w:left w:val="none" w:sz="0" w:space="0" w:color="auto"/>
                        <w:bottom w:val="none" w:sz="0" w:space="0" w:color="auto"/>
                        <w:right w:val="none" w:sz="0" w:space="0" w:color="auto"/>
                      </w:divBdr>
                    </w:div>
                    <w:div w:id="1100763707">
                      <w:marLeft w:val="0"/>
                      <w:marRight w:val="0"/>
                      <w:marTop w:val="0"/>
                      <w:marBottom w:val="0"/>
                      <w:divBdr>
                        <w:top w:val="none" w:sz="0" w:space="0" w:color="auto"/>
                        <w:left w:val="none" w:sz="0" w:space="0" w:color="auto"/>
                        <w:bottom w:val="none" w:sz="0" w:space="0" w:color="auto"/>
                        <w:right w:val="none" w:sz="0" w:space="0" w:color="auto"/>
                      </w:divBdr>
                    </w:div>
                    <w:div w:id="1223711198">
                      <w:marLeft w:val="0"/>
                      <w:marRight w:val="0"/>
                      <w:marTop w:val="0"/>
                      <w:marBottom w:val="0"/>
                      <w:divBdr>
                        <w:top w:val="none" w:sz="0" w:space="0" w:color="auto"/>
                        <w:left w:val="none" w:sz="0" w:space="0" w:color="auto"/>
                        <w:bottom w:val="none" w:sz="0" w:space="0" w:color="auto"/>
                        <w:right w:val="none" w:sz="0" w:space="0" w:color="auto"/>
                      </w:divBdr>
                    </w:div>
                  </w:divsChild>
                </w:div>
                <w:div w:id="865994008">
                  <w:marLeft w:val="0"/>
                  <w:marRight w:val="0"/>
                  <w:marTop w:val="0"/>
                  <w:marBottom w:val="0"/>
                  <w:divBdr>
                    <w:top w:val="none" w:sz="0" w:space="0" w:color="auto"/>
                    <w:left w:val="none" w:sz="0" w:space="0" w:color="auto"/>
                    <w:bottom w:val="none" w:sz="0" w:space="0" w:color="auto"/>
                    <w:right w:val="none" w:sz="0" w:space="0" w:color="auto"/>
                  </w:divBdr>
                  <w:divsChild>
                    <w:div w:id="1173371692">
                      <w:marLeft w:val="0"/>
                      <w:marRight w:val="0"/>
                      <w:marTop w:val="0"/>
                      <w:marBottom w:val="0"/>
                      <w:divBdr>
                        <w:top w:val="none" w:sz="0" w:space="0" w:color="auto"/>
                        <w:left w:val="none" w:sz="0" w:space="0" w:color="auto"/>
                        <w:bottom w:val="none" w:sz="0" w:space="0" w:color="auto"/>
                        <w:right w:val="none" w:sz="0" w:space="0" w:color="auto"/>
                      </w:divBdr>
                    </w:div>
                  </w:divsChild>
                </w:div>
                <w:div w:id="950822169">
                  <w:marLeft w:val="0"/>
                  <w:marRight w:val="0"/>
                  <w:marTop w:val="0"/>
                  <w:marBottom w:val="0"/>
                  <w:divBdr>
                    <w:top w:val="none" w:sz="0" w:space="0" w:color="auto"/>
                    <w:left w:val="none" w:sz="0" w:space="0" w:color="auto"/>
                    <w:bottom w:val="none" w:sz="0" w:space="0" w:color="auto"/>
                    <w:right w:val="none" w:sz="0" w:space="0" w:color="auto"/>
                  </w:divBdr>
                  <w:divsChild>
                    <w:div w:id="794518767">
                      <w:marLeft w:val="0"/>
                      <w:marRight w:val="0"/>
                      <w:marTop w:val="0"/>
                      <w:marBottom w:val="0"/>
                      <w:divBdr>
                        <w:top w:val="none" w:sz="0" w:space="0" w:color="auto"/>
                        <w:left w:val="none" w:sz="0" w:space="0" w:color="auto"/>
                        <w:bottom w:val="none" w:sz="0" w:space="0" w:color="auto"/>
                        <w:right w:val="none" w:sz="0" w:space="0" w:color="auto"/>
                      </w:divBdr>
                    </w:div>
                  </w:divsChild>
                </w:div>
                <w:div w:id="1257134503">
                  <w:marLeft w:val="0"/>
                  <w:marRight w:val="0"/>
                  <w:marTop w:val="0"/>
                  <w:marBottom w:val="0"/>
                  <w:divBdr>
                    <w:top w:val="none" w:sz="0" w:space="0" w:color="auto"/>
                    <w:left w:val="none" w:sz="0" w:space="0" w:color="auto"/>
                    <w:bottom w:val="none" w:sz="0" w:space="0" w:color="auto"/>
                    <w:right w:val="none" w:sz="0" w:space="0" w:color="auto"/>
                  </w:divBdr>
                  <w:divsChild>
                    <w:div w:id="1226179806">
                      <w:marLeft w:val="0"/>
                      <w:marRight w:val="0"/>
                      <w:marTop w:val="0"/>
                      <w:marBottom w:val="0"/>
                      <w:divBdr>
                        <w:top w:val="none" w:sz="0" w:space="0" w:color="auto"/>
                        <w:left w:val="none" w:sz="0" w:space="0" w:color="auto"/>
                        <w:bottom w:val="none" w:sz="0" w:space="0" w:color="auto"/>
                        <w:right w:val="none" w:sz="0" w:space="0" w:color="auto"/>
                      </w:divBdr>
                    </w:div>
                  </w:divsChild>
                </w:div>
                <w:div w:id="1273629357">
                  <w:marLeft w:val="0"/>
                  <w:marRight w:val="0"/>
                  <w:marTop w:val="0"/>
                  <w:marBottom w:val="0"/>
                  <w:divBdr>
                    <w:top w:val="none" w:sz="0" w:space="0" w:color="auto"/>
                    <w:left w:val="none" w:sz="0" w:space="0" w:color="auto"/>
                    <w:bottom w:val="none" w:sz="0" w:space="0" w:color="auto"/>
                    <w:right w:val="none" w:sz="0" w:space="0" w:color="auto"/>
                  </w:divBdr>
                  <w:divsChild>
                    <w:div w:id="967978973">
                      <w:marLeft w:val="0"/>
                      <w:marRight w:val="0"/>
                      <w:marTop w:val="0"/>
                      <w:marBottom w:val="0"/>
                      <w:divBdr>
                        <w:top w:val="none" w:sz="0" w:space="0" w:color="auto"/>
                        <w:left w:val="none" w:sz="0" w:space="0" w:color="auto"/>
                        <w:bottom w:val="none" w:sz="0" w:space="0" w:color="auto"/>
                        <w:right w:val="none" w:sz="0" w:space="0" w:color="auto"/>
                      </w:divBdr>
                    </w:div>
                  </w:divsChild>
                </w:div>
                <w:div w:id="1327173789">
                  <w:marLeft w:val="0"/>
                  <w:marRight w:val="0"/>
                  <w:marTop w:val="0"/>
                  <w:marBottom w:val="0"/>
                  <w:divBdr>
                    <w:top w:val="none" w:sz="0" w:space="0" w:color="auto"/>
                    <w:left w:val="none" w:sz="0" w:space="0" w:color="auto"/>
                    <w:bottom w:val="none" w:sz="0" w:space="0" w:color="auto"/>
                    <w:right w:val="none" w:sz="0" w:space="0" w:color="auto"/>
                  </w:divBdr>
                  <w:divsChild>
                    <w:div w:id="4670651">
                      <w:marLeft w:val="0"/>
                      <w:marRight w:val="0"/>
                      <w:marTop w:val="0"/>
                      <w:marBottom w:val="0"/>
                      <w:divBdr>
                        <w:top w:val="none" w:sz="0" w:space="0" w:color="auto"/>
                        <w:left w:val="none" w:sz="0" w:space="0" w:color="auto"/>
                        <w:bottom w:val="none" w:sz="0" w:space="0" w:color="auto"/>
                        <w:right w:val="none" w:sz="0" w:space="0" w:color="auto"/>
                      </w:divBdr>
                    </w:div>
                  </w:divsChild>
                </w:div>
                <w:div w:id="1336762834">
                  <w:marLeft w:val="0"/>
                  <w:marRight w:val="0"/>
                  <w:marTop w:val="0"/>
                  <w:marBottom w:val="0"/>
                  <w:divBdr>
                    <w:top w:val="none" w:sz="0" w:space="0" w:color="auto"/>
                    <w:left w:val="none" w:sz="0" w:space="0" w:color="auto"/>
                    <w:bottom w:val="none" w:sz="0" w:space="0" w:color="auto"/>
                    <w:right w:val="none" w:sz="0" w:space="0" w:color="auto"/>
                  </w:divBdr>
                  <w:divsChild>
                    <w:div w:id="932396879">
                      <w:marLeft w:val="0"/>
                      <w:marRight w:val="0"/>
                      <w:marTop w:val="0"/>
                      <w:marBottom w:val="0"/>
                      <w:divBdr>
                        <w:top w:val="none" w:sz="0" w:space="0" w:color="auto"/>
                        <w:left w:val="none" w:sz="0" w:space="0" w:color="auto"/>
                        <w:bottom w:val="none" w:sz="0" w:space="0" w:color="auto"/>
                        <w:right w:val="none" w:sz="0" w:space="0" w:color="auto"/>
                      </w:divBdr>
                    </w:div>
                  </w:divsChild>
                </w:div>
                <w:div w:id="1354107796">
                  <w:marLeft w:val="0"/>
                  <w:marRight w:val="0"/>
                  <w:marTop w:val="0"/>
                  <w:marBottom w:val="0"/>
                  <w:divBdr>
                    <w:top w:val="none" w:sz="0" w:space="0" w:color="auto"/>
                    <w:left w:val="none" w:sz="0" w:space="0" w:color="auto"/>
                    <w:bottom w:val="none" w:sz="0" w:space="0" w:color="auto"/>
                    <w:right w:val="none" w:sz="0" w:space="0" w:color="auto"/>
                  </w:divBdr>
                  <w:divsChild>
                    <w:div w:id="1262683078">
                      <w:marLeft w:val="0"/>
                      <w:marRight w:val="0"/>
                      <w:marTop w:val="0"/>
                      <w:marBottom w:val="0"/>
                      <w:divBdr>
                        <w:top w:val="none" w:sz="0" w:space="0" w:color="auto"/>
                        <w:left w:val="none" w:sz="0" w:space="0" w:color="auto"/>
                        <w:bottom w:val="none" w:sz="0" w:space="0" w:color="auto"/>
                        <w:right w:val="none" w:sz="0" w:space="0" w:color="auto"/>
                      </w:divBdr>
                    </w:div>
                  </w:divsChild>
                </w:div>
                <w:div w:id="1377775655">
                  <w:marLeft w:val="0"/>
                  <w:marRight w:val="0"/>
                  <w:marTop w:val="0"/>
                  <w:marBottom w:val="0"/>
                  <w:divBdr>
                    <w:top w:val="none" w:sz="0" w:space="0" w:color="auto"/>
                    <w:left w:val="none" w:sz="0" w:space="0" w:color="auto"/>
                    <w:bottom w:val="none" w:sz="0" w:space="0" w:color="auto"/>
                    <w:right w:val="none" w:sz="0" w:space="0" w:color="auto"/>
                  </w:divBdr>
                  <w:divsChild>
                    <w:div w:id="1223835277">
                      <w:marLeft w:val="0"/>
                      <w:marRight w:val="0"/>
                      <w:marTop w:val="0"/>
                      <w:marBottom w:val="0"/>
                      <w:divBdr>
                        <w:top w:val="none" w:sz="0" w:space="0" w:color="auto"/>
                        <w:left w:val="none" w:sz="0" w:space="0" w:color="auto"/>
                        <w:bottom w:val="none" w:sz="0" w:space="0" w:color="auto"/>
                        <w:right w:val="none" w:sz="0" w:space="0" w:color="auto"/>
                      </w:divBdr>
                    </w:div>
                  </w:divsChild>
                </w:div>
                <w:div w:id="1426993033">
                  <w:marLeft w:val="0"/>
                  <w:marRight w:val="0"/>
                  <w:marTop w:val="0"/>
                  <w:marBottom w:val="0"/>
                  <w:divBdr>
                    <w:top w:val="none" w:sz="0" w:space="0" w:color="auto"/>
                    <w:left w:val="none" w:sz="0" w:space="0" w:color="auto"/>
                    <w:bottom w:val="none" w:sz="0" w:space="0" w:color="auto"/>
                    <w:right w:val="none" w:sz="0" w:space="0" w:color="auto"/>
                  </w:divBdr>
                  <w:divsChild>
                    <w:div w:id="842084124">
                      <w:marLeft w:val="0"/>
                      <w:marRight w:val="0"/>
                      <w:marTop w:val="0"/>
                      <w:marBottom w:val="0"/>
                      <w:divBdr>
                        <w:top w:val="none" w:sz="0" w:space="0" w:color="auto"/>
                        <w:left w:val="none" w:sz="0" w:space="0" w:color="auto"/>
                        <w:bottom w:val="none" w:sz="0" w:space="0" w:color="auto"/>
                        <w:right w:val="none" w:sz="0" w:space="0" w:color="auto"/>
                      </w:divBdr>
                    </w:div>
                  </w:divsChild>
                </w:div>
                <w:div w:id="1452553127">
                  <w:marLeft w:val="0"/>
                  <w:marRight w:val="0"/>
                  <w:marTop w:val="0"/>
                  <w:marBottom w:val="0"/>
                  <w:divBdr>
                    <w:top w:val="none" w:sz="0" w:space="0" w:color="auto"/>
                    <w:left w:val="none" w:sz="0" w:space="0" w:color="auto"/>
                    <w:bottom w:val="none" w:sz="0" w:space="0" w:color="auto"/>
                    <w:right w:val="none" w:sz="0" w:space="0" w:color="auto"/>
                  </w:divBdr>
                  <w:divsChild>
                    <w:div w:id="275793146">
                      <w:marLeft w:val="0"/>
                      <w:marRight w:val="0"/>
                      <w:marTop w:val="0"/>
                      <w:marBottom w:val="0"/>
                      <w:divBdr>
                        <w:top w:val="none" w:sz="0" w:space="0" w:color="auto"/>
                        <w:left w:val="none" w:sz="0" w:space="0" w:color="auto"/>
                        <w:bottom w:val="none" w:sz="0" w:space="0" w:color="auto"/>
                        <w:right w:val="none" w:sz="0" w:space="0" w:color="auto"/>
                      </w:divBdr>
                    </w:div>
                  </w:divsChild>
                </w:div>
                <w:div w:id="1464493953">
                  <w:marLeft w:val="0"/>
                  <w:marRight w:val="0"/>
                  <w:marTop w:val="0"/>
                  <w:marBottom w:val="0"/>
                  <w:divBdr>
                    <w:top w:val="none" w:sz="0" w:space="0" w:color="auto"/>
                    <w:left w:val="none" w:sz="0" w:space="0" w:color="auto"/>
                    <w:bottom w:val="none" w:sz="0" w:space="0" w:color="auto"/>
                    <w:right w:val="none" w:sz="0" w:space="0" w:color="auto"/>
                  </w:divBdr>
                  <w:divsChild>
                    <w:div w:id="630403751">
                      <w:marLeft w:val="0"/>
                      <w:marRight w:val="0"/>
                      <w:marTop w:val="0"/>
                      <w:marBottom w:val="0"/>
                      <w:divBdr>
                        <w:top w:val="none" w:sz="0" w:space="0" w:color="auto"/>
                        <w:left w:val="none" w:sz="0" w:space="0" w:color="auto"/>
                        <w:bottom w:val="none" w:sz="0" w:space="0" w:color="auto"/>
                        <w:right w:val="none" w:sz="0" w:space="0" w:color="auto"/>
                      </w:divBdr>
                    </w:div>
                  </w:divsChild>
                </w:div>
                <w:div w:id="1503205800">
                  <w:marLeft w:val="0"/>
                  <w:marRight w:val="0"/>
                  <w:marTop w:val="0"/>
                  <w:marBottom w:val="0"/>
                  <w:divBdr>
                    <w:top w:val="none" w:sz="0" w:space="0" w:color="auto"/>
                    <w:left w:val="none" w:sz="0" w:space="0" w:color="auto"/>
                    <w:bottom w:val="none" w:sz="0" w:space="0" w:color="auto"/>
                    <w:right w:val="none" w:sz="0" w:space="0" w:color="auto"/>
                  </w:divBdr>
                  <w:divsChild>
                    <w:div w:id="1698575713">
                      <w:marLeft w:val="0"/>
                      <w:marRight w:val="0"/>
                      <w:marTop w:val="0"/>
                      <w:marBottom w:val="0"/>
                      <w:divBdr>
                        <w:top w:val="none" w:sz="0" w:space="0" w:color="auto"/>
                        <w:left w:val="none" w:sz="0" w:space="0" w:color="auto"/>
                        <w:bottom w:val="none" w:sz="0" w:space="0" w:color="auto"/>
                        <w:right w:val="none" w:sz="0" w:space="0" w:color="auto"/>
                      </w:divBdr>
                    </w:div>
                  </w:divsChild>
                </w:div>
                <w:div w:id="1551452363">
                  <w:marLeft w:val="0"/>
                  <w:marRight w:val="0"/>
                  <w:marTop w:val="0"/>
                  <w:marBottom w:val="0"/>
                  <w:divBdr>
                    <w:top w:val="none" w:sz="0" w:space="0" w:color="auto"/>
                    <w:left w:val="none" w:sz="0" w:space="0" w:color="auto"/>
                    <w:bottom w:val="none" w:sz="0" w:space="0" w:color="auto"/>
                    <w:right w:val="none" w:sz="0" w:space="0" w:color="auto"/>
                  </w:divBdr>
                  <w:divsChild>
                    <w:div w:id="1775515854">
                      <w:marLeft w:val="0"/>
                      <w:marRight w:val="0"/>
                      <w:marTop w:val="0"/>
                      <w:marBottom w:val="0"/>
                      <w:divBdr>
                        <w:top w:val="none" w:sz="0" w:space="0" w:color="auto"/>
                        <w:left w:val="none" w:sz="0" w:space="0" w:color="auto"/>
                        <w:bottom w:val="none" w:sz="0" w:space="0" w:color="auto"/>
                        <w:right w:val="none" w:sz="0" w:space="0" w:color="auto"/>
                      </w:divBdr>
                    </w:div>
                  </w:divsChild>
                </w:div>
                <w:div w:id="1685018028">
                  <w:marLeft w:val="0"/>
                  <w:marRight w:val="0"/>
                  <w:marTop w:val="0"/>
                  <w:marBottom w:val="0"/>
                  <w:divBdr>
                    <w:top w:val="none" w:sz="0" w:space="0" w:color="auto"/>
                    <w:left w:val="none" w:sz="0" w:space="0" w:color="auto"/>
                    <w:bottom w:val="none" w:sz="0" w:space="0" w:color="auto"/>
                    <w:right w:val="none" w:sz="0" w:space="0" w:color="auto"/>
                  </w:divBdr>
                  <w:divsChild>
                    <w:div w:id="307252629">
                      <w:marLeft w:val="0"/>
                      <w:marRight w:val="0"/>
                      <w:marTop w:val="0"/>
                      <w:marBottom w:val="0"/>
                      <w:divBdr>
                        <w:top w:val="none" w:sz="0" w:space="0" w:color="auto"/>
                        <w:left w:val="none" w:sz="0" w:space="0" w:color="auto"/>
                        <w:bottom w:val="none" w:sz="0" w:space="0" w:color="auto"/>
                        <w:right w:val="none" w:sz="0" w:space="0" w:color="auto"/>
                      </w:divBdr>
                    </w:div>
                  </w:divsChild>
                </w:div>
                <w:div w:id="1691030123">
                  <w:marLeft w:val="0"/>
                  <w:marRight w:val="0"/>
                  <w:marTop w:val="0"/>
                  <w:marBottom w:val="0"/>
                  <w:divBdr>
                    <w:top w:val="none" w:sz="0" w:space="0" w:color="auto"/>
                    <w:left w:val="none" w:sz="0" w:space="0" w:color="auto"/>
                    <w:bottom w:val="none" w:sz="0" w:space="0" w:color="auto"/>
                    <w:right w:val="none" w:sz="0" w:space="0" w:color="auto"/>
                  </w:divBdr>
                  <w:divsChild>
                    <w:div w:id="1054887911">
                      <w:marLeft w:val="0"/>
                      <w:marRight w:val="0"/>
                      <w:marTop w:val="0"/>
                      <w:marBottom w:val="0"/>
                      <w:divBdr>
                        <w:top w:val="none" w:sz="0" w:space="0" w:color="auto"/>
                        <w:left w:val="none" w:sz="0" w:space="0" w:color="auto"/>
                        <w:bottom w:val="none" w:sz="0" w:space="0" w:color="auto"/>
                        <w:right w:val="none" w:sz="0" w:space="0" w:color="auto"/>
                      </w:divBdr>
                    </w:div>
                  </w:divsChild>
                </w:div>
                <w:div w:id="1745293844">
                  <w:marLeft w:val="0"/>
                  <w:marRight w:val="0"/>
                  <w:marTop w:val="0"/>
                  <w:marBottom w:val="0"/>
                  <w:divBdr>
                    <w:top w:val="none" w:sz="0" w:space="0" w:color="auto"/>
                    <w:left w:val="none" w:sz="0" w:space="0" w:color="auto"/>
                    <w:bottom w:val="none" w:sz="0" w:space="0" w:color="auto"/>
                    <w:right w:val="none" w:sz="0" w:space="0" w:color="auto"/>
                  </w:divBdr>
                  <w:divsChild>
                    <w:div w:id="35591609">
                      <w:marLeft w:val="0"/>
                      <w:marRight w:val="0"/>
                      <w:marTop w:val="0"/>
                      <w:marBottom w:val="0"/>
                      <w:divBdr>
                        <w:top w:val="none" w:sz="0" w:space="0" w:color="auto"/>
                        <w:left w:val="none" w:sz="0" w:space="0" w:color="auto"/>
                        <w:bottom w:val="none" w:sz="0" w:space="0" w:color="auto"/>
                        <w:right w:val="none" w:sz="0" w:space="0" w:color="auto"/>
                      </w:divBdr>
                    </w:div>
                  </w:divsChild>
                </w:div>
                <w:div w:id="1782601963">
                  <w:marLeft w:val="0"/>
                  <w:marRight w:val="0"/>
                  <w:marTop w:val="0"/>
                  <w:marBottom w:val="0"/>
                  <w:divBdr>
                    <w:top w:val="none" w:sz="0" w:space="0" w:color="auto"/>
                    <w:left w:val="none" w:sz="0" w:space="0" w:color="auto"/>
                    <w:bottom w:val="none" w:sz="0" w:space="0" w:color="auto"/>
                    <w:right w:val="none" w:sz="0" w:space="0" w:color="auto"/>
                  </w:divBdr>
                  <w:divsChild>
                    <w:div w:id="341470228">
                      <w:marLeft w:val="0"/>
                      <w:marRight w:val="0"/>
                      <w:marTop w:val="0"/>
                      <w:marBottom w:val="0"/>
                      <w:divBdr>
                        <w:top w:val="none" w:sz="0" w:space="0" w:color="auto"/>
                        <w:left w:val="none" w:sz="0" w:space="0" w:color="auto"/>
                        <w:bottom w:val="none" w:sz="0" w:space="0" w:color="auto"/>
                        <w:right w:val="none" w:sz="0" w:space="0" w:color="auto"/>
                      </w:divBdr>
                    </w:div>
                  </w:divsChild>
                </w:div>
                <w:div w:id="1828938571">
                  <w:marLeft w:val="0"/>
                  <w:marRight w:val="0"/>
                  <w:marTop w:val="0"/>
                  <w:marBottom w:val="0"/>
                  <w:divBdr>
                    <w:top w:val="none" w:sz="0" w:space="0" w:color="auto"/>
                    <w:left w:val="none" w:sz="0" w:space="0" w:color="auto"/>
                    <w:bottom w:val="none" w:sz="0" w:space="0" w:color="auto"/>
                    <w:right w:val="none" w:sz="0" w:space="0" w:color="auto"/>
                  </w:divBdr>
                  <w:divsChild>
                    <w:div w:id="1889686897">
                      <w:marLeft w:val="0"/>
                      <w:marRight w:val="0"/>
                      <w:marTop w:val="0"/>
                      <w:marBottom w:val="0"/>
                      <w:divBdr>
                        <w:top w:val="none" w:sz="0" w:space="0" w:color="auto"/>
                        <w:left w:val="none" w:sz="0" w:space="0" w:color="auto"/>
                        <w:bottom w:val="none" w:sz="0" w:space="0" w:color="auto"/>
                        <w:right w:val="none" w:sz="0" w:space="0" w:color="auto"/>
                      </w:divBdr>
                    </w:div>
                  </w:divsChild>
                </w:div>
                <w:div w:id="1910843412">
                  <w:marLeft w:val="0"/>
                  <w:marRight w:val="0"/>
                  <w:marTop w:val="0"/>
                  <w:marBottom w:val="0"/>
                  <w:divBdr>
                    <w:top w:val="none" w:sz="0" w:space="0" w:color="auto"/>
                    <w:left w:val="none" w:sz="0" w:space="0" w:color="auto"/>
                    <w:bottom w:val="none" w:sz="0" w:space="0" w:color="auto"/>
                    <w:right w:val="none" w:sz="0" w:space="0" w:color="auto"/>
                  </w:divBdr>
                  <w:divsChild>
                    <w:div w:id="233779967">
                      <w:marLeft w:val="0"/>
                      <w:marRight w:val="0"/>
                      <w:marTop w:val="0"/>
                      <w:marBottom w:val="0"/>
                      <w:divBdr>
                        <w:top w:val="none" w:sz="0" w:space="0" w:color="auto"/>
                        <w:left w:val="none" w:sz="0" w:space="0" w:color="auto"/>
                        <w:bottom w:val="none" w:sz="0" w:space="0" w:color="auto"/>
                        <w:right w:val="none" w:sz="0" w:space="0" w:color="auto"/>
                      </w:divBdr>
                    </w:div>
                  </w:divsChild>
                </w:div>
                <w:div w:id="1914464484">
                  <w:marLeft w:val="0"/>
                  <w:marRight w:val="0"/>
                  <w:marTop w:val="0"/>
                  <w:marBottom w:val="0"/>
                  <w:divBdr>
                    <w:top w:val="none" w:sz="0" w:space="0" w:color="auto"/>
                    <w:left w:val="none" w:sz="0" w:space="0" w:color="auto"/>
                    <w:bottom w:val="none" w:sz="0" w:space="0" w:color="auto"/>
                    <w:right w:val="none" w:sz="0" w:space="0" w:color="auto"/>
                  </w:divBdr>
                  <w:divsChild>
                    <w:div w:id="1282569821">
                      <w:marLeft w:val="0"/>
                      <w:marRight w:val="0"/>
                      <w:marTop w:val="0"/>
                      <w:marBottom w:val="0"/>
                      <w:divBdr>
                        <w:top w:val="none" w:sz="0" w:space="0" w:color="auto"/>
                        <w:left w:val="none" w:sz="0" w:space="0" w:color="auto"/>
                        <w:bottom w:val="none" w:sz="0" w:space="0" w:color="auto"/>
                        <w:right w:val="none" w:sz="0" w:space="0" w:color="auto"/>
                      </w:divBdr>
                    </w:div>
                  </w:divsChild>
                </w:div>
                <w:div w:id="1941452082">
                  <w:marLeft w:val="0"/>
                  <w:marRight w:val="0"/>
                  <w:marTop w:val="0"/>
                  <w:marBottom w:val="0"/>
                  <w:divBdr>
                    <w:top w:val="none" w:sz="0" w:space="0" w:color="auto"/>
                    <w:left w:val="none" w:sz="0" w:space="0" w:color="auto"/>
                    <w:bottom w:val="none" w:sz="0" w:space="0" w:color="auto"/>
                    <w:right w:val="none" w:sz="0" w:space="0" w:color="auto"/>
                  </w:divBdr>
                  <w:divsChild>
                    <w:div w:id="2143420486">
                      <w:marLeft w:val="0"/>
                      <w:marRight w:val="0"/>
                      <w:marTop w:val="0"/>
                      <w:marBottom w:val="0"/>
                      <w:divBdr>
                        <w:top w:val="none" w:sz="0" w:space="0" w:color="auto"/>
                        <w:left w:val="none" w:sz="0" w:space="0" w:color="auto"/>
                        <w:bottom w:val="none" w:sz="0" w:space="0" w:color="auto"/>
                        <w:right w:val="none" w:sz="0" w:space="0" w:color="auto"/>
                      </w:divBdr>
                    </w:div>
                  </w:divsChild>
                </w:div>
                <w:div w:id="1988127976">
                  <w:marLeft w:val="0"/>
                  <w:marRight w:val="0"/>
                  <w:marTop w:val="0"/>
                  <w:marBottom w:val="0"/>
                  <w:divBdr>
                    <w:top w:val="none" w:sz="0" w:space="0" w:color="auto"/>
                    <w:left w:val="none" w:sz="0" w:space="0" w:color="auto"/>
                    <w:bottom w:val="none" w:sz="0" w:space="0" w:color="auto"/>
                    <w:right w:val="none" w:sz="0" w:space="0" w:color="auto"/>
                  </w:divBdr>
                </w:div>
                <w:div w:id="1994067443">
                  <w:marLeft w:val="0"/>
                  <w:marRight w:val="0"/>
                  <w:marTop w:val="0"/>
                  <w:marBottom w:val="0"/>
                  <w:divBdr>
                    <w:top w:val="none" w:sz="0" w:space="0" w:color="auto"/>
                    <w:left w:val="none" w:sz="0" w:space="0" w:color="auto"/>
                    <w:bottom w:val="none" w:sz="0" w:space="0" w:color="auto"/>
                    <w:right w:val="none" w:sz="0" w:space="0" w:color="auto"/>
                  </w:divBdr>
                  <w:divsChild>
                    <w:div w:id="430661314">
                      <w:marLeft w:val="0"/>
                      <w:marRight w:val="0"/>
                      <w:marTop w:val="0"/>
                      <w:marBottom w:val="0"/>
                      <w:divBdr>
                        <w:top w:val="none" w:sz="0" w:space="0" w:color="auto"/>
                        <w:left w:val="none" w:sz="0" w:space="0" w:color="auto"/>
                        <w:bottom w:val="none" w:sz="0" w:space="0" w:color="auto"/>
                        <w:right w:val="none" w:sz="0" w:space="0" w:color="auto"/>
                      </w:divBdr>
                    </w:div>
                    <w:div w:id="1017074920">
                      <w:marLeft w:val="0"/>
                      <w:marRight w:val="0"/>
                      <w:marTop w:val="0"/>
                      <w:marBottom w:val="0"/>
                      <w:divBdr>
                        <w:top w:val="none" w:sz="0" w:space="0" w:color="auto"/>
                        <w:left w:val="none" w:sz="0" w:space="0" w:color="auto"/>
                        <w:bottom w:val="none" w:sz="0" w:space="0" w:color="auto"/>
                        <w:right w:val="none" w:sz="0" w:space="0" w:color="auto"/>
                      </w:divBdr>
                    </w:div>
                    <w:div w:id="1735852200">
                      <w:marLeft w:val="0"/>
                      <w:marRight w:val="0"/>
                      <w:marTop w:val="0"/>
                      <w:marBottom w:val="0"/>
                      <w:divBdr>
                        <w:top w:val="none" w:sz="0" w:space="0" w:color="auto"/>
                        <w:left w:val="none" w:sz="0" w:space="0" w:color="auto"/>
                        <w:bottom w:val="none" w:sz="0" w:space="0" w:color="auto"/>
                        <w:right w:val="none" w:sz="0" w:space="0" w:color="auto"/>
                      </w:divBdr>
                    </w:div>
                  </w:divsChild>
                </w:div>
                <w:div w:id="2085183561">
                  <w:marLeft w:val="0"/>
                  <w:marRight w:val="0"/>
                  <w:marTop w:val="0"/>
                  <w:marBottom w:val="0"/>
                  <w:divBdr>
                    <w:top w:val="none" w:sz="0" w:space="0" w:color="auto"/>
                    <w:left w:val="none" w:sz="0" w:space="0" w:color="auto"/>
                    <w:bottom w:val="none" w:sz="0" w:space="0" w:color="auto"/>
                    <w:right w:val="none" w:sz="0" w:space="0" w:color="auto"/>
                  </w:divBdr>
                  <w:divsChild>
                    <w:div w:id="1096899100">
                      <w:marLeft w:val="0"/>
                      <w:marRight w:val="0"/>
                      <w:marTop w:val="0"/>
                      <w:marBottom w:val="0"/>
                      <w:divBdr>
                        <w:top w:val="none" w:sz="0" w:space="0" w:color="auto"/>
                        <w:left w:val="none" w:sz="0" w:space="0" w:color="auto"/>
                        <w:bottom w:val="none" w:sz="0" w:space="0" w:color="auto"/>
                        <w:right w:val="none" w:sz="0" w:space="0" w:color="auto"/>
                      </w:divBdr>
                    </w:div>
                  </w:divsChild>
                </w:div>
                <w:div w:id="2094546359">
                  <w:marLeft w:val="0"/>
                  <w:marRight w:val="0"/>
                  <w:marTop w:val="0"/>
                  <w:marBottom w:val="0"/>
                  <w:divBdr>
                    <w:top w:val="none" w:sz="0" w:space="0" w:color="auto"/>
                    <w:left w:val="none" w:sz="0" w:space="0" w:color="auto"/>
                    <w:bottom w:val="none" w:sz="0" w:space="0" w:color="auto"/>
                    <w:right w:val="none" w:sz="0" w:space="0" w:color="auto"/>
                  </w:divBdr>
                  <w:divsChild>
                    <w:div w:id="664819778">
                      <w:marLeft w:val="0"/>
                      <w:marRight w:val="0"/>
                      <w:marTop w:val="0"/>
                      <w:marBottom w:val="0"/>
                      <w:divBdr>
                        <w:top w:val="none" w:sz="0" w:space="0" w:color="auto"/>
                        <w:left w:val="none" w:sz="0" w:space="0" w:color="auto"/>
                        <w:bottom w:val="none" w:sz="0" w:space="0" w:color="auto"/>
                        <w:right w:val="none" w:sz="0" w:space="0" w:color="auto"/>
                      </w:divBdr>
                    </w:div>
                  </w:divsChild>
                </w:div>
                <w:div w:id="2109814227">
                  <w:marLeft w:val="0"/>
                  <w:marRight w:val="0"/>
                  <w:marTop w:val="0"/>
                  <w:marBottom w:val="0"/>
                  <w:divBdr>
                    <w:top w:val="none" w:sz="0" w:space="0" w:color="auto"/>
                    <w:left w:val="none" w:sz="0" w:space="0" w:color="auto"/>
                    <w:bottom w:val="none" w:sz="0" w:space="0" w:color="auto"/>
                    <w:right w:val="none" w:sz="0" w:space="0" w:color="auto"/>
                  </w:divBdr>
                  <w:divsChild>
                    <w:div w:id="9405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2854">
          <w:marLeft w:val="0"/>
          <w:marRight w:val="0"/>
          <w:marTop w:val="0"/>
          <w:marBottom w:val="0"/>
          <w:divBdr>
            <w:top w:val="none" w:sz="0" w:space="0" w:color="auto"/>
            <w:left w:val="none" w:sz="0" w:space="0" w:color="auto"/>
            <w:bottom w:val="none" w:sz="0" w:space="0" w:color="auto"/>
            <w:right w:val="none" w:sz="0" w:space="0" w:color="auto"/>
          </w:divBdr>
        </w:div>
        <w:div w:id="1725136309">
          <w:marLeft w:val="0"/>
          <w:marRight w:val="0"/>
          <w:marTop w:val="0"/>
          <w:marBottom w:val="0"/>
          <w:divBdr>
            <w:top w:val="none" w:sz="0" w:space="0" w:color="auto"/>
            <w:left w:val="none" w:sz="0" w:space="0" w:color="auto"/>
            <w:bottom w:val="none" w:sz="0" w:space="0" w:color="auto"/>
            <w:right w:val="none" w:sz="0" w:space="0" w:color="auto"/>
          </w:divBdr>
          <w:divsChild>
            <w:div w:id="255940560">
              <w:marLeft w:val="0"/>
              <w:marRight w:val="0"/>
              <w:marTop w:val="30"/>
              <w:marBottom w:val="30"/>
              <w:divBdr>
                <w:top w:val="none" w:sz="0" w:space="0" w:color="auto"/>
                <w:left w:val="none" w:sz="0" w:space="0" w:color="auto"/>
                <w:bottom w:val="none" w:sz="0" w:space="0" w:color="auto"/>
                <w:right w:val="none" w:sz="0" w:space="0" w:color="auto"/>
              </w:divBdr>
              <w:divsChild>
                <w:div w:id="523638405">
                  <w:marLeft w:val="0"/>
                  <w:marRight w:val="0"/>
                  <w:marTop w:val="0"/>
                  <w:marBottom w:val="0"/>
                  <w:divBdr>
                    <w:top w:val="none" w:sz="0" w:space="0" w:color="auto"/>
                    <w:left w:val="none" w:sz="0" w:space="0" w:color="auto"/>
                    <w:bottom w:val="none" w:sz="0" w:space="0" w:color="auto"/>
                    <w:right w:val="none" w:sz="0" w:space="0" w:color="auto"/>
                  </w:divBdr>
                  <w:divsChild>
                    <w:div w:id="1125389648">
                      <w:marLeft w:val="0"/>
                      <w:marRight w:val="0"/>
                      <w:marTop w:val="0"/>
                      <w:marBottom w:val="0"/>
                      <w:divBdr>
                        <w:top w:val="none" w:sz="0" w:space="0" w:color="auto"/>
                        <w:left w:val="none" w:sz="0" w:space="0" w:color="auto"/>
                        <w:bottom w:val="none" w:sz="0" w:space="0" w:color="auto"/>
                        <w:right w:val="none" w:sz="0" w:space="0" w:color="auto"/>
                      </w:divBdr>
                    </w:div>
                  </w:divsChild>
                </w:div>
                <w:div w:id="826243027">
                  <w:marLeft w:val="0"/>
                  <w:marRight w:val="0"/>
                  <w:marTop w:val="0"/>
                  <w:marBottom w:val="0"/>
                  <w:divBdr>
                    <w:top w:val="none" w:sz="0" w:space="0" w:color="auto"/>
                    <w:left w:val="none" w:sz="0" w:space="0" w:color="auto"/>
                    <w:bottom w:val="none" w:sz="0" w:space="0" w:color="auto"/>
                    <w:right w:val="none" w:sz="0" w:space="0" w:color="auto"/>
                  </w:divBdr>
                  <w:divsChild>
                    <w:div w:id="762457176">
                      <w:marLeft w:val="0"/>
                      <w:marRight w:val="0"/>
                      <w:marTop w:val="0"/>
                      <w:marBottom w:val="0"/>
                      <w:divBdr>
                        <w:top w:val="none" w:sz="0" w:space="0" w:color="auto"/>
                        <w:left w:val="none" w:sz="0" w:space="0" w:color="auto"/>
                        <w:bottom w:val="none" w:sz="0" w:space="0" w:color="auto"/>
                        <w:right w:val="none" w:sz="0" w:space="0" w:color="auto"/>
                      </w:divBdr>
                    </w:div>
                    <w:div w:id="1951352301">
                      <w:marLeft w:val="0"/>
                      <w:marRight w:val="0"/>
                      <w:marTop w:val="0"/>
                      <w:marBottom w:val="0"/>
                      <w:divBdr>
                        <w:top w:val="none" w:sz="0" w:space="0" w:color="auto"/>
                        <w:left w:val="none" w:sz="0" w:space="0" w:color="auto"/>
                        <w:bottom w:val="none" w:sz="0" w:space="0" w:color="auto"/>
                        <w:right w:val="none" w:sz="0" w:space="0" w:color="auto"/>
                      </w:divBdr>
                    </w:div>
                  </w:divsChild>
                </w:div>
                <w:div w:id="1082340396">
                  <w:marLeft w:val="0"/>
                  <w:marRight w:val="0"/>
                  <w:marTop w:val="0"/>
                  <w:marBottom w:val="0"/>
                  <w:divBdr>
                    <w:top w:val="none" w:sz="0" w:space="0" w:color="auto"/>
                    <w:left w:val="none" w:sz="0" w:space="0" w:color="auto"/>
                    <w:bottom w:val="none" w:sz="0" w:space="0" w:color="auto"/>
                    <w:right w:val="none" w:sz="0" w:space="0" w:color="auto"/>
                  </w:divBdr>
                  <w:divsChild>
                    <w:div w:id="743841909">
                      <w:marLeft w:val="0"/>
                      <w:marRight w:val="0"/>
                      <w:marTop w:val="0"/>
                      <w:marBottom w:val="0"/>
                      <w:divBdr>
                        <w:top w:val="none" w:sz="0" w:space="0" w:color="auto"/>
                        <w:left w:val="none" w:sz="0" w:space="0" w:color="auto"/>
                        <w:bottom w:val="none" w:sz="0" w:space="0" w:color="auto"/>
                        <w:right w:val="none" w:sz="0" w:space="0" w:color="auto"/>
                      </w:divBdr>
                    </w:div>
                    <w:div w:id="860048851">
                      <w:marLeft w:val="0"/>
                      <w:marRight w:val="0"/>
                      <w:marTop w:val="0"/>
                      <w:marBottom w:val="0"/>
                      <w:divBdr>
                        <w:top w:val="none" w:sz="0" w:space="0" w:color="auto"/>
                        <w:left w:val="none" w:sz="0" w:space="0" w:color="auto"/>
                        <w:bottom w:val="none" w:sz="0" w:space="0" w:color="auto"/>
                        <w:right w:val="none" w:sz="0" w:space="0" w:color="auto"/>
                      </w:divBdr>
                    </w:div>
                  </w:divsChild>
                </w:div>
                <w:div w:id="1273396471">
                  <w:marLeft w:val="0"/>
                  <w:marRight w:val="0"/>
                  <w:marTop w:val="0"/>
                  <w:marBottom w:val="0"/>
                  <w:divBdr>
                    <w:top w:val="none" w:sz="0" w:space="0" w:color="auto"/>
                    <w:left w:val="none" w:sz="0" w:space="0" w:color="auto"/>
                    <w:bottom w:val="none" w:sz="0" w:space="0" w:color="auto"/>
                    <w:right w:val="none" w:sz="0" w:space="0" w:color="auto"/>
                  </w:divBdr>
                  <w:divsChild>
                    <w:div w:id="203521678">
                      <w:marLeft w:val="0"/>
                      <w:marRight w:val="0"/>
                      <w:marTop w:val="0"/>
                      <w:marBottom w:val="0"/>
                      <w:divBdr>
                        <w:top w:val="none" w:sz="0" w:space="0" w:color="auto"/>
                        <w:left w:val="none" w:sz="0" w:space="0" w:color="auto"/>
                        <w:bottom w:val="none" w:sz="0" w:space="0" w:color="auto"/>
                        <w:right w:val="none" w:sz="0" w:space="0" w:color="auto"/>
                      </w:divBdr>
                    </w:div>
                    <w:div w:id="242373945">
                      <w:marLeft w:val="0"/>
                      <w:marRight w:val="0"/>
                      <w:marTop w:val="0"/>
                      <w:marBottom w:val="0"/>
                      <w:divBdr>
                        <w:top w:val="none" w:sz="0" w:space="0" w:color="auto"/>
                        <w:left w:val="none" w:sz="0" w:space="0" w:color="auto"/>
                        <w:bottom w:val="none" w:sz="0" w:space="0" w:color="auto"/>
                        <w:right w:val="none" w:sz="0" w:space="0" w:color="auto"/>
                      </w:divBdr>
                    </w:div>
                    <w:div w:id="583494842">
                      <w:marLeft w:val="0"/>
                      <w:marRight w:val="0"/>
                      <w:marTop w:val="0"/>
                      <w:marBottom w:val="0"/>
                      <w:divBdr>
                        <w:top w:val="none" w:sz="0" w:space="0" w:color="auto"/>
                        <w:left w:val="none" w:sz="0" w:space="0" w:color="auto"/>
                        <w:bottom w:val="none" w:sz="0" w:space="0" w:color="auto"/>
                        <w:right w:val="none" w:sz="0" w:space="0" w:color="auto"/>
                      </w:divBdr>
                    </w:div>
                    <w:div w:id="698699399">
                      <w:marLeft w:val="0"/>
                      <w:marRight w:val="0"/>
                      <w:marTop w:val="0"/>
                      <w:marBottom w:val="0"/>
                      <w:divBdr>
                        <w:top w:val="none" w:sz="0" w:space="0" w:color="auto"/>
                        <w:left w:val="none" w:sz="0" w:space="0" w:color="auto"/>
                        <w:bottom w:val="none" w:sz="0" w:space="0" w:color="auto"/>
                        <w:right w:val="none" w:sz="0" w:space="0" w:color="auto"/>
                      </w:divBdr>
                    </w:div>
                  </w:divsChild>
                </w:div>
                <w:div w:id="1340891005">
                  <w:marLeft w:val="0"/>
                  <w:marRight w:val="0"/>
                  <w:marTop w:val="0"/>
                  <w:marBottom w:val="0"/>
                  <w:divBdr>
                    <w:top w:val="none" w:sz="0" w:space="0" w:color="auto"/>
                    <w:left w:val="none" w:sz="0" w:space="0" w:color="auto"/>
                    <w:bottom w:val="none" w:sz="0" w:space="0" w:color="auto"/>
                    <w:right w:val="none" w:sz="0" w:space="0" w:color="auto"/>
                  </w:divBdr>
                  <w:divsChild>
                    <w:div w:id="19233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7615">
          <w:marLeft w:val="0"/>
          <w:marRight w:val="0"/>
          <w:marTop w:val="0"/>
          <w:marBottom w:val="0"/>
          <w:divBdr>
            <w:top w:val="none" w:sz="0" w:space="0" w:color="auto"/>
            <w:left w:val="none" w:sz="0" w:space="0" w:color="auto"/>
            <w:bottom w:val="none" w:sz="0" w:space="0" w:color="auto"/>
            <w:right w:val="none" w:sz="0" w:space="0" w:color="auto"/>
          </w:divBdr>
        </w:div>
      </w:divsChild>
    </w:div>
    <w:div w:id="674921193">
      <w:bodyDiv w:val="1"/>
      <w:marLeft w:val="0"/>
      <w:marRight w:val="0"/>
      <w:marTop w:val="0"/>
      <w:marBottom w:val="0"/>
      <w:divBdr>
        <w:top w:val="none" w:sz="0" w:space="0" w:color="auto"/>
        <w:left w:val="none" w:sz="0" w:space="0" w:color="auto"/>
        <w:bottom w:val="none" w:sz="0" w:space="0" w:color="auto"/>
        <w:right w:val="none" w:sz="0" w:space="0" w:color="auto"/>
      </w:divBdr>
      <w:divsChild>
        <w:div w:id="782924503">
          <w:marLeft w:val="0"/>
          <w:marRight w:val="0"/>
          <w:marTop w:val="0"/>
          <w:marBottom w:val="0"/>
          <w:divBdr>
            <w:top w:val="none" w:sz="0" w:space="0" w:color="auto"/>
            <w:left w:val="none" w:sz="0" w:space="0" w:color="auto"/>
            <w:bottom w:val="none" w:sz="0" w:space="0" w:color="auto"/>
            <w:right w:val="none" w:sz="0" w:space="0" w:color="auto"/>
          </w:divBdr>
        </w:div>
        <w:div w:id="1766412558">
          <w:marLeft w:val="0"/>
          <w:marRight w:val="0"/>
          <w:marTop w:val="0"/>
          <w:marBottom w:val="0"/>
          <w:divBdr>
            <w:top w:val="none" w:sz="0" w:space="0" w:color="auto"/>
            <w:left w:val="none" w:sz="0" w:space="0" w:color="auto"/>
            <w:bottom w:val="none" w:sz="0" w:space="0" w:color="auto"/>
            <w:right w:val="none" w:sz="0" w:space="0" w:color="auto"/>
          </w:divBdr>
        </w:div>
      </w:divsChild>
    </w:div>
    <w:div w:id="867720702">
      <w:bodyDiv w:val="1"/>
      <w:marLeft w:val="0"/>
      <w:marRight w:val="0"/>
      <w:marTop w:val="0"/>
      <w:marBottom w:val="0"/>
      <w:divBdr>
        <w:top w:val="none" w:sz="0" w:space="0" w:color="auto"/>
        <w:left w:val="none" w:sz="0" w:space="0" w:color="auto"/>
        <w:bottom w:val="none" w:sz="0" w:space="0" w:color="auto"/>
        <w:right w:val="none" w:sz="0" w:space="0" w:color="auto"/>
      </w:divBdr>
      <w:divsChild>
        <w:div w:id="431315920">
          <w:marLeft w:val="0"/>
          <w:marRight w:val="0"/>
          <w:marTop w:val="0"/>
          <w:marBottom w:val="0"/>
          <w:divBdr>
            <w:top w:val="none" w:sz="0" w:space="0" w:color="auto"/>
            <w:left w:val="none" w:sz="0" w:space="0" w:color="auto"/>
            <w:bottom w:val="none" w:sz="0" w:space="0" w:color="auto"/>
            <w:right w:val="none" w:sz="0" w:space="0" w:color="auto"/>
          </w:divBdr>
        </w:div>
        <w:div w:id="580332695">
          <w:marLeft w:val="0"/>
          <w:marRight w:val="0"/>
          <w:marTop w:val="0"/>
          <w:marBottom w:val="0"/>
          <w:divBdr>
            <w:top w:val="none" w:sz="0" w:space="0" w:color="auto"/>
            <w:left w:val="none" w:sz="0" w:space="0" w:color="auto"/>
            <w:bottom w:val="none" w:sz="0" w:space="0" w:color="auto"/>
            <w:right w:val="none" w:sz="0" w:space="0" w:color="auto"/>
          </w:divBdr>
        </w:div>
        <w:div w:id="585572783">
          <w:marLeft w:val="0"/>
          <w:marRight w:val="0"/>
          <w:marTop w:val="0"/>
          <w:marBottom w:val="0"/>
          <w:divBdr>
            <w:top w:val="none" w:sz="0" w:space="0" w:color="auto"/>
            <w:left w:val="none" w:sz="0" w:space="0" w:color="auto"/>
            <w:bottom w:val="none" w:sz="0" w:space="0" w:color="auto"/>
            <w:right w:val="none" w:sz="0" w:space="0" w:color="auto"/>
          </w:divBdr>
        </w:div>
        <w:div w:id="1194611402">
          <w:marLeft w:val="0"/>
          <w:marRight w:val="0"/>
          <w:marTop w:val="0"/>
          <w:marBottom w:val="0"/>
          <w:divBdr>
            <w:top w:val="none" w:sz="0" w:space="0" w:color="auto"/>
            <w:left w:val="none" w:sz="0" w:space="0" w:color="auto"/>
            <w:bottom w:val="none" w:sz="0" w:space="0" w:color="auto"/>
            <w:right w:val="none" w:sz="0" w:space="0" w:color="auto"/>
          </w:divBdr>
        </w:div>
        <w:div w:id="1593783627">
          <w:marLeft w:val="0"/>
          <w:marRight w:val="0"/>
          <w:marTop w:val="0"/>
          <w:marBottom w:val="0"/>
          <w:divBdr>
            <w:top w:val="none" w:sz="0" w:space="0" w:color="auto"/>
            <w:left w:val="none" w:sz="0" w:space="0" w:color="auto"/>
            <w:bottom w:val="none" w:sz="0" w:space="0" w:color="auto"/>
            <w:right w:val="none" w:sz="0" w:space="0" w:color="auto"/>
          </w:divBdr>
        </w:div>
      </w:divsChild>
    </w:div>
    <w:div w:id="971523809">
      <w:bodyDiv w:val="1"/>
      <w:marLeft w:val="0"/>
      <w:marRight w:val="0"/>
      <w:marTop w:val="0"/>
      <w:marBottom w:val="0"/>
      <w:divBdr>
        <w:top w:val="none" w:sz="0" w:space="0" w:color="auto"/>
        <w:left w:val="none" w:sz="0" w:space="0" w:color="auto"/>
        <w:bottom w:val="none" w:sz="0" w:space="0" w:color="auto"/>
        <w:right w:val="none" w:sz="0" w:space="0" w:color="auto"/>
      </w:divBdr>
      <w:divsChild>
        <w:div w:id="508639662">
          <w:marLeft w:val="0"/>
          <w:marRight w:val="0"/>
          <w:marTop w:val="0"/>
          <w:marBottom w:val="0"/>
          <w:divBdr>
            <w:top w:val="none" w:sz="0" w:space="0" w:color="auto"/>
            <w:left w:val="none" w:sz="0" w:space="0" w:color="auto"/>
            <w:bottom w:val="none" w:sz="0" w:space="0" w:color="auto"/>
            <w:right w:val="none" w:sz="0" w:space="0" w:color="auto"/>
          </w:divBdr>
        </w:div>
        <w:div w:id="1352344516">
          <w:marLeft w:val="0"/>
          <w:marRight w:val="0"/>
          <w:marTop w:val="0"/>
          <w:marBottom w:val="0"/>
          <w:divBdr>
            <w:top w:val="none" w:sz="0" w:space="0" w:color="auto"/>
            <w:left w:val="none" w:sz="0" w:space="0" w:color="auto"/>
            <w:bottom w:val="none" w:sz="0" w:space="0" w:color="auto"/>
            <w:right w:val="none" w:sz="0" w:space="0" w:color="auto"/>
          </w:divBdr>
        </w:div>
        <w:div w:id="1491409553">
          <w:marLeft w:val="0"/>
          <w:marRight w:val="0"/>
          <w:marTop w:val="0"/>
          <w:marBottom w:val="0"/>
          <w:divBdr>
            <w:top w:val="none" w:sz="0" w:space="0" w:color="auto"/>
            <w:left w:val="none" w:sz="0" w:space="0" w:color="auto"/>
            <w:bottom w:val="none" w:sz="0" w:space="0" w:color="auto"/>
            <w:right w:val="none" w:sz="0" w:space="0" w:color="auto"/>
          </w:divBdr>
        </w:div>
        <w:div w:id="1802453695">
          <w:marLeft w:val="0"/>
          <w:marRight w:val="0"/>
          <w:marTop w:val="0"/>
          <w:marBottom w:val="0"/>
          <w:divBdr>
            <w:top w:val="none" w:sz="0" w:space="0" w:color="auto"/>
            <w:left w:val="none" w:sz="0" w:space="0" w:color="auto"/>
            <w:bottom w:val="none" w:sz="0" w:space="0" w:color="auto"/>
            <w:right w:val="none" w:sz="0" w:space="0" w:color="auto"/>
          </w:divBdr>
        </w:div>
      </w:divsChild>
    </w:div>
    <w:div w:id="1106970210">
      <w:bodyDiv w:val="1"/>
      <w:marLeft w:val="0"/>
      <w:marRight w:val="0"/>
      <w:marTop w:val="0"/>
      <w:marBottom w:val="0"/>
      <w:divBdr>
        <w:top w:val="none" w:sz="0" w:space="0" w:color="auto"/>
        <w:left w:val="none" w:sz="0" w:space="0" w:color="auto"/>
        <w:bottom w:val="none" w:sz="0" w:space="0" w:color="auto"/>
        <w:right w:val="none" w:sz="0" w:space="0" w:color="auto"/>
      </w:divBdr>
    </w:div>
    <w:div w:id="1108433657">
      <w:bodyDiv w:val="1"/>
      <w:marLeft w:val="0"/>
      <w:marRight w:val="0"/>
      <w:marTop w:val="0"/>
      <w:marBottom w:val="0"/>
      <w:divBdr>
        <w:top w:val="none" w:sz="0" w:space="0" w:color="auto"/>
        <w:left w:val="none" w:sz="0" w:space="0" w:color="auto"/>
        <w:bottom w:val="none" w:sz="0" w:space="0" w:color="auto"/>
        <w:right w:val="none" w:sz="0" w:space="0" w:color="auto"/>
      </w:divBdr>
      <w:divsChild>
        <w:div w:id="226304392">
          <w:marLeft w:val="0"/>
          <w:marRight w:val="0"/>
          <w:marTop w:val="0"/>
          <w:marBottom w:val="0"/>
          <w:divBdr>
            <w:top w:val="none" w:sz="0" w:space="0" w:color="auto"/>
            <w:left w:val="none" w:sz="0" w:space="0" w:color="auto"/>
            <w:bottom w:val="none" w:sz="0" w:space="0" w:color="auto"/>
            <w:right w:val="none" w:sz="0" w:space="0" w:color="auto"/>
          </w:divBdr>
          <w:divsChild>
            <w:div w:id="2012483138">
              <w:marLeft w:val="0"/>
              <w:marRight w:val="0"/>
              <w:marTop w:val="0"/>
              <w:marBottom w:val="0"/>
              <w:divBdr>
                <w:top w:val="none" w:sz="0" w:space="0" w:color="auto"/>
                <w:left w:val="none" w:sz="0" w:space="0" w:color="auto"/>
                <w:bottom w:val="none" w:sz="0" w:space="0" w:color="auto"/>
                <w:right w:val="none" w:sz="0" w:space="0" w:color="auto"/>
              </w:divBdr>
            </w:div>
          </w:divsChild>
        </w:div>
        <w:div w:id="1230455951">
          <w:marLeft w:val="0"/>
          <w:marRight w:val="0"/>
          <w:marTop w:val="0"/>
          <w:marBottom w:val="0"/>
          <w:divBdr>
            <w:top w:val="none" w:sz="0" w:space="0" w:color="auto"/>
            <w:left w:val="none" w:sz="0" w:space="0" w:color="auto"/>
            <w:bottom w:val="none" w:sz="0" w:space="0" w:color="auto"/>
            <w:right w:val="none" w:sz="0" w:space="0" w:color="auto"/>
          </w:divBdr>
          <w:divsChild>
            <w:div w:id="995768069">
              <w:marLeft w:val="0"/>
              <w:marRight w:val="0"/>
              <w:marTop w:val="0"/>
              <w:marBottom w:val="0"/>
              <w:divBdr>
                <w:top w:val="none" w:sz="0" w:space="0" w:color="auto"/>
                <w:left w:val="none" w:sz="0" w:space="0" w:color="auto"/>
                <w:bottom w:val="none" w:sz="0" w:space="0" w:color="auto"/>
                <w:right w:val="none" w:sz="0" w:space="0" w:color="auto"/>
              </w:divBdr>
            </w:div>
            <w:div w:id="1471556505">
              <w:marLeft w:val="0"/>
              <w:marRight w:val="0"/>
              <w:marTop w:val="0"/>
              <w:marBottom w:val="0"/>
              <w:divBdr>
                <w:top w:val="none" w:sz="0" w:space="0" w:color="auto"/>
                <w:left w:val="none" w:sz="0" w:space="0" w:color="auto"/>
                <w:bottom w:val="none" w:sz="0" w:space="0" w:color="auto"/>
                <w:right w:val="none" w:sz="0" w:space="0" w:color="auto"/>
              </w:divBdr>
            </w:div>
          </w:divsChild>
        </w:div>
        <w:div w:id="1797795298">
          <w:marLeft w:val="0"/>
          <w:marRight w:val="0"/>
          <w:marTop w:val="0"/>
          <w:marBottom w:val="0"/>
          <w:divBdr>
            <w:top w:val="none" w:sz="0" w:space="0" w:color="auto"/>
            <w:left w:val="none" w:sz="0" w:space="0" w:color="auto"/>
            <w:bottom w:val="none" w:sz="0" w:space="0" w:color="auto"/>
            <w:right w:val="none" w:sz="0" w:space="0" w:color="auto"/>
          </w:divBdr>
          <w:divsChild>
            <w:div w:id="5116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7109">
      <w:bodyDiv w:val="1"/>
      <w:marLeft w:val="0"/>
      <w:marRight w:val="0"/>
      <w:marTop w:val="0"/>
      <w:marBottom w:val="0"/>
      <w:divBdr>
        <w:top w:val="none" w:sz="0" w:space="0" w:color="auto"/>
        <w:left w:val="none" w:sz="0" w:space="0" w:color="auto"/>
        <w:bottom w:val="none" w:sz="0" w:space="0" w:color="auto"/>
        <w:right w:val="none" w:sz="0" w:space="0" w:color="auto"/>
      </w:divBdr>
    </w:div>
    <w:div w:id="1326056330">
      <w:bodyDiv w:val="1"/>
      <w:marLeft w:val="0"/>
      <w:marRight w:val="0"/>
      <w:marTop w:val="0"/>
      <w:marBottom w:val="0"/>
      <w:divBdr>
        <w:top w:val="none" w:sz="0" w:space="0" w:color="auto"/>
        <w:left w:val="none" w:sz="0" w:space="0" w:color="auto"/>
        <w:bottom w:val="none" w:sz="0" w:space="0" w:color="auto"/>
        <w:right w:val="none" w:sz="0" w:space="0" w:color="auto"/>
      </w:divBdr>
    </w:div>
    <w:div w:id="1507474286">
      <w:bodyDiv w:val="1"/>
      <w:marLeft w:val="0"/>
      <w:marRight w:val="0"/>
      <w:marTop w:val="0"/>
      <w:marBottom w:val="0"/>
      <w:divBdr>
        <w:top w:val="none" w:sz="0" w:space="0" w:color="auto"/>
        <w:left w:val="none" w:sz="0" w:space="0" w:color="auto"/>
        <w:bottom w:val="none" w:sz="0" w:space="0" w:color="auto"/>
        <w:right w:val="none" w:sz="0" w:space="0" w:color="auto"/>
      </w:divBdr>
    </w:div>
    <w:div w:id="1824733664">
      <w:bodyDiv w:val="1"/>
      <w:marLeft w:val="0"/>
      <w:marRight w:val="0"/>
      <w:marTop w:val="0"/>
      <w:marBottom w:val="0"/>
      <w:divBdr>
        <w:top w:val="none" w:sz="0" w:space="0" w:color="auto"/>
        <w:left w:val="none" w:sz="0" w:space="0" w:color="auto"/>
        <w:bottom w:val="none" w:sz="0" w:space="0" w:color="auto"/>
        <w:right w:val="none" w:sz="0" w:space="0" w:color="auto"/>
      </w:divBdr>
    </w:div>
    <w:div w:id="195535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to.gov.au/business/record-keeping-for-business/overview-of-record-keeping-rules-for-business/?anchor=Fiverulesforrecordkeep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chna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4E26AB9209648BE6FF0887BC4964C" ma:contentTypeVersion="6" ma:contentTypeDescription="Create a new document." ma:contentTypeScope="" ma:versionID="98afd6d39b56fae2746aa1a8c01efc57">
  <xsd:schema xmlns:xsd="http://www.w3.org/2001/XMLSchema" xmlns:xs="http://www.w3.org/2001/XMLSchema" xmlns:p="http://schemas.microsoft.com/office/2006/metadata/properties" xmlns:ns2="a9095921-2a49-4ba6-941e-9fa8769b54d6" xmlns:ns3="a0599f75-8b4a-4a8f-b163-633385afd584" targetNamespace="http://schemas.microsoft.com/office/2006/metadata/properties" ma:root="true" ma:fieldsID="6915c0571a53586a6fa55be629b21f3b" ns2:_="" ns3:_="">
    <xsd:import namespace="a9095921-2a49-4ba6-941e-9fa8769b54d6"/>
    <xsd:import namespace="a0599f75-8b4a-4a8f-b163-633385afd5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95921-2a49-4ba6-941e-9fa8769b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9f75-8b4a-4a8f-b163-633385afd5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26D6B-9934-4215-93DD-292303A9C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95921-2a49-4ba6-941e-9fa8769b54d6"/>
    <ds:schemaRef ds:uri="a0599f75-8b4a-4a8f-b163-633385afd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D4006-6EDD-4DC0-BC1A-C97456A45C68}">
  <ds:schemaRefs>
    <ds:schemaRef ds:uri="http://schemas.openxmlformats.org/officeDocument/2006/bibliography"/>
  </ds:schemaRefs>
</ds:datastoreItem>
</file>

<file path=customXml/itemProps3.xml><?xml version="1.0" encoding="utf-8"?>
<ds:datastoreItem xmlns:ds="http://schemas.openxmlformats.org/officeDocument/2006/customXml" ds:itemID="{0AA87597-160A-4019-B45D-AA310B2D9F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5E40E7-2762-4841-B4F3-CC38B9647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20244</Characters>
  <Application>Microsoft Office Word</Application>
  <DocSecurity>12</DocSecurity>
  <Lines>168</Lines>
  <Paragraphs>47</Paragraphs>
  <ScaleCrop>false</ScaleCrop>
  <Company>FINANCE</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subject/>
  <dc:creator>Department of Finance</dc:creator>
  <cp:keywords>agreement template [SEC=OFFICIAL]</cp:keywords>
  <cp:lastModifiedBy>Russelle Trinidad</cp:lastModifiedBy>
  <cp:revision>59</cp:revision>
  <dcterms:created xsi:type="dcterms:W3CDTF">2023-05-08T17:28:00Z</dcterms:created>
  <dcterms:modified xsi:type="dcterms:W3CDTF">2023-05-11T05:33:00Z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heckForSharePointFields">
    <vt:lpwstr>False</vt:lpwstr>
  </property>
  <property fmtid="{D5CDD505-2E9C-101B-9397-08002B2CF9AE}" pid="4" name="ContentTypeId">
    <vt:lpwstr>0x01010067D4E26AB9209648BE6FF0887BC4964C</vt:lpwstr>
  </property>
  <property fmtid="{D5CDD505-2E9C-101B-9397-08002B2CF9AE}" pid="5" name="Created">
    <vt:filetime>2023-01-04T00:00:00Z</vt:filetime>
  </property>
  <property fmtid="{D5CDD505-2E9C-101B-9397-08002B2CF9AE}" pid="6" name="Creator">
    <vt:lpwstr>Acrobat PDFMaker 22 for Word</vt:lpwstr>
  </property>
  <property fmtid="{D5CDD505-2E9C-101B-9397-08002B2CF9AE}" pid="7" name="Generator">
    <vt:lpwstr>Powered by Infiniti</vt:lpwstr>
  </property>
  <property fmtid="{D5CDD505-2E9C-101B-9397-08002B2CF9AE}" pid="8" name="IntranetTopics">
    <vt:lpwstr>217;#Grant Toolkit|17390398-f473-4fa1-aa94-ed1096599576</vt:lpwstr>
  </property>
  <property fmtid="{D5CDD505-2E9C-101B-9397-08002B2CF9AE}" pid="9" name="LastSaved">
    <vt:filetime>2023-01-29T00:00:00Z</vt:filetime>
  </property>
  <property fmtid="{D5CDD505-2E9C-101B-9397-08002B2CF9AE}" pid="10" name="Objective-Caveats">
    <vt:lpwstr/>
  </property>
  <property fmtid="{D5CDD505-2E9C-101B-9397-08002B2CF9AE}" pid="11" name="Objective-Classification">
    <vt:lpwstr>[Inherited - UNCLASSIFIED]</vt:lpwstr>
  </property>
  <property fmtid="{D5CDD505-2E9C-101B-9397-08002B2CF9AE}" pid="12" name="Objective-Comment">
    <vt:lpwstr/>
  </property>
  <property fmtid="{D5CDD505-2E9C-101B-9397-08002B2CF9AE}" pid="13" name="Objective-CreationStamp">
    <vt:lpwstr>D:20130307</vt:lpwstr>
  </property>
  <property fmtid="{D5CDD505-2E9C-101B-9397-08002B2CF9AE}" pid="14" name="Objective-DatePublished">
    <vt:lpwstr>D:20130307</vt:lpwstr>
  </property>
  <property fmtid="{D5CDD505-2E9C-101B-9397-08002B2CF9AE}" pid="15" name="Objective-Document Category [system]">
    <vt:lpwstr/>
  </property>
  <property fmtid="{D5CDD505-2E9C-101B-9397-08002B2CF9AE}" pid="16" name="Objective-FileNumber">
    <vt:lpwstr>12004025-002</vt:lpwstr>
  </property>
  <property fmtid="{D5CDD505-2E9C-101B-9397-08002B2CF9AE}" pid="17" name="Objective-Id">
    <vt:lpwstr>A1451580</vt:lpwstr>
  </property>
  <property fmtid="{D5CDD505-2E9C-101B-9397-08002B2CF9AE}" pid="18" name="Objective-IsApproved">
    <vt:lpwstr>0</vt:lpwstr>
  </property>
  <property fmtid="{D5CDD505-2E9C-101B-9397-08002B2CF9AE}" pid="19" name="Objective-IsPublished">
    <vt:lpwstr>1</vt:lpwstr>
  </property>
  <property fmtid="{D5CDD505-2E9C-101B-9397-08002B2CF9AE}" pid="20" name="Objective-ModificationStamp">
    <vt:lpwstr>D:20130307</vt:lpwstr>
  </property>
  <property fmtid="{D5CDD505-2E9C-101B-9397-08002B2CF9AE}" pid="21" name="Objective-Owner">
    <vt:lpwstr>Eagle, Kenneth</vt:lpwstr>
  </property>
  <property fmtid="{D5CDD505-2E9C-101B-9397-08002B2CF9AE}" pid="22" name="Objective-Parent">
    <vt:lpwstr>12004025 Feb 2013 update</vt:lpwstr>
  </property>
  <property fmtid="{D5CDD505-2E9C-101B-9397-08002B2CF9AE}" pid="23"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24" name="Objective-State">
    <vt:lpwstr>Published</vt:lpwstr>
  </property>
  <property fmtid="{D5CDD505-2E9C-101B-9397-08002B2CF9AE}" pid="25" name="Objective-Title">
    <vt:lpwstr>Grant Agreement - AGS comment 07 Mar 13</vt:lpwstr>
  </property>
  <property fmtid="{D5CDD505-2E9C-101B-9397-08002B2CF9AE}" pid="26" name="Objective-Version">
    <vt:lpwstr>4.0</vt:lpwstr>
  </property>
  <property fmtid="{D5CDD505-2E9C-101B-9397-08002B2CF9AE}" pid="27" name="Objective-VersionComment">
    <vt:lpwstr/>
  </property>
  <property fmtid="{D5CDD505-2E9C-101B-9397-08002B2CF9AE}" pid="28" name="Objective-VersionNumber">
    <vt:lpwstr>5.000000</vt:lpwstr>
  </property>
  <property fmtid="{D5CDD505-2E9C-101B-9397-08002B2CF9AE}" pid="29" name="PM_Caveats_Count">
    <vt:lpwstr>0</vt:lpwstr>
  </property>
  <property fmtid="{D5CDD505-2E9C-101B-9397-08002B2CF9AE}" pid="30" name="PM_Display">
    <vt:lpwstr>OFFICIAL</vt:lpwstr>
  </property>
  <property fmtid="{D5CDD505-2E9C-101B-9397-08002B2CF9AE}" pid="31" name="PM_DisplayValueSecClassificationWithQualifier">
    <vt:lpwstr>OFFICIAL</vt:lpwstr>
  </property>
  <property fmtid="{D5CDD505-2E9C-101B-9397-08002B2CF9AE}" pid="32" name="PM_Hash_SHA1">
    <vt:lpwstr>F90FA4B1613B8A86BCF16CA0C81A2AF99F16B147</vt:lpwstr>
  </property>
  <property fmtid="{D5CDD505-2E9C-101B-9397-08002B2CF9AE}" pid="33" name="PM_Hash_Salt">
    <vt:lpwstr>32E05EFDF93E32D78D05FA0DAB933882</vt:lpwstr>
  </property>
  <property fmtid="{D5CDD505-2E9C-101B-9397-08002B2CF9AE}" pid="34" name="PM_Hash_Salt_Prev">
    <vt:lpwstr>C8AF3B088FB80A136A6209BAEBBD8433</vt:lpwstr>
  </property>
  <property fmtid="{D5CDD505-2E9C-101B-9397-08002B2CF9AE}" pid="35" name="PM_Hash_Version">
    <vt:lpwstr>2018.0</vt:lpwstr>
  </property>
  <property fmtid="{D5CDD505-2E9C-101B-9397-08002B2CF9AE}" pid="36" name="PM_InsertionValue">
    <vt:lpwstr>OFFICIAL</vt:lpwstr>
  </property>
  <property fmtid="{D5CDD505-2E9C-101B-9397-08002B2CF9AE}" pid="37" name="PM_Markers">
    <vt:lpwstr/>
  </property>
  <property fmtid="{D5CDD505-2E9C-101B-9397-08002B2CF9AE}" pid="38" name="PM_MinimumSecurityClassification">
    <vt:lpwstr/>
  </property>
  <property fmtid="{D5CDD505-2E9C-101B-9397-08002B2CF9AE}" pid="39" name="PM_Namespace">
    <vt:lpwstr>gov.au</vt:lpwstr>
  </property>
  <property fmtid="{D5CDD505-2E9C-101B-9397-08002B2CF9AE}" pid="40" name="PM_Note">
    <vt:lpwstr/>
  </property>
  <property fmtid="{D5CDD505-2E9C-101B-9397-08002B2CF9AE}" pid="41" name="PM_Originating_FileId">
    <vt:lpwstr>92F797DD01944E54AFEEE95BC7693B28</vt:lpwstr>
  </property>
  <property fmtid="{D5CDD505-2E9C-101B-9397-08002B2CF9AE}" pid="42" name="PM_OriginationTimeStamp">
    <vt:lpwstr>2022-09-30T03:57:41Z</vt:lpwstr>
  </property>
  <property fmtid="{D5CDD505-2E9C-101B-9397-08002B2CF9AE}" pid="43" name="PM_OriginatorDomainName_SHA256">
    <vt:lpwstr>E83A2A66C4061446A7E3732E8D44762184B6B377D962B96C83DC624302585857</vt:lpwstr>
  </property>
  <property fmtid="{D5CDD505-2E9C-101B-9397-08002B2CF9AE}" pid="44" name="PM_OriginatorUserAccountName_SHA256">
    <vt:lpwstr>6BEA55C399A72D090AE98BA41A4887E428AD451CB6135E978D3C9BDD1AFA47CF</vt:lpwstr>
  </property>
  <property fmtid="{D5CDD505-2E9C-101B-9397-08002B2CF9AE}" pid="45" name="PM_Originator_Hash_SHA1">
    <vt:lpwstr>A0F4E55AF2CA6F08D3C6F88CF9B698CFD66B95E7</vt:lpwstr>
  </property>
  <property fmtid="{D5CDD505-2E9C-101B-9397-08002B2CF9AE}" pid="46" name="PM_ProtectiveMarkingImage_Footer">
    <vt:lpwstr>C:\Program Files (x86)\Common Files\janusNET Shared\janusSEAL\Images\DocumentSlashBlue.png</vt:lpwstr>
  </property>
  <property fmtid="{D5CDD505-2E9C-101B-9397-08002B2CF9AE}" pid="47" name="PM_ProtectiveMarkingImage_Header">
    <vt:lpwstr>C:\Program Files (x86)\Common Files\janusNET Shared\janusSEAL\Images\DocumentSlashBlue.png</vt:lpwstr>
  </property>
  <property fmtid="{D5CDD505-2E9C-101B-9397-08002B2CF9AE}" pid="48" name="PM_ProtectiveMarkingValue_Footer">
    <vt:lpwstr>OFFICIAL</vt:lpwstr>
  </property>
  <property fmtid="{D5CDD505-2E9C-101B-9397-08002B2CF9AE}" pid="49" name="PM_ProtectiveMarkingValue_Header">
    <vt:lpwstr>OFFICIAL</vt:lpwstr>
  </property>
  <property fmtid="{D5CDD505-2E9C-101B-9397-08002B2CF9AE}" pid="50" name="PM_Qualifier">
    <vt:lpwstr/>
  </property>
  <property fmtid="{D5CDD505-2E9C-101B-9397-08002B2CF9AE}" pid="51" name="PM_Qualifier_Prev">
    <vt:lpwstr/>
  </property>
  <property fmtid="{D5CDD505-2E9C-101B-9397-08002B2CF9AE}" pid="52" name="PM_SecurityClassification">
    <vt:lpwstr>OFFICIAL</vt:lpwstr>
  </property>
  <property fmtid="{D5CDD505-2E9C-101B-9397-08002B2CF9AE}" pid="53" name="PM_SecurityClassification_Prev">
    <vt:lpwstr>OFFICIAL</vt:lpwstr>
  </property>
  <property fmtid="{D5CDD505-2E9C-101B-9397-08002B2CF9AE}" pid="54" name="PM_Version">
    <vt:lpwstr>2018.4</vt:lpwstr>
  </property>
  <property fmtid="{D5CDD505-2E9C-101B-9397-08002B2CF9AE}" pid="55" name="Producer">
    <vt:lpwstr>Adobe PDF Library 22.3.58</vt:lpwstr>
  </property>
  <property fmtid="{D5CDD505-2E9C-101B-9397-08002B2CF9AE}" pid="56" name="SourceModified">
    <vt:lpwstr/>
  </property>
  <property fmtid="{D5CDD505-2E9C-101B-9397-08002B2CF9AE}" pid="57" name="Template Filename">
    <vt:lpwstr/>
  </property>
  <property fmtid="{D5CDD505-2E9C-101B-9397-08002B2CF9AE}" pid="58" name="_NewReviewCycle">
    <vt:lpwstr/>
  </property>
  <property fmtid="{D5CDD505-2E9C-101B-9397-08002B2CF9AE}" pid="59" name="MediaServiceImageTags">
    <vt:lpwstr/>
  </property>
</Properties>
</file>