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AB60" w14:textId="77777777" w:rsidR="008E222E" w:rsidRPr="008E222E" w:rsidRDefault="008E222E" w:rsidP="008E222E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8E222E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3.3 MFI and PDSA – Accurate Recording of Demographic Data and Lifestyle Risk Factor</w:t>
      </w:r>
    </w:p>
    <w:p w14:paraId="59763BB8" w14:textId="77777777" w:rsidR="008E222E" w:rsidRPr="008E222E" w:rsidRDefault="008E222E" w:rsidP="008E222E">
      <w:pPr>
        <w:widowControl w:val="0"/>
        <w:numPr>
          <w:ilvl w:val="1"/>
          <w:numId w:val="0"/>
        </w:numPr>
        <w:spacing w:line="240" w:lineRule="auto"/>
        <w:jc w:val="center"/>
        <w:rPr>
          <w:rFonts w:ascii="Calibri" w:eastAsia="Yu Mincho" w:hAnsi="Calibri" w:cs="Arial"/>
          <w:b/>
          <w:color w:val="002060"/>
          <w:spacing w:val="15"/>
          <w:sz w:val="36"/>
        </w:rPr>
      </w:pPr>
      <w:r w:rsidRPr="008E222E">
        <w:rPr>
          <w:rFonts w:ascii="Calibri" w:eastAsia="Yu Mincho" w:hAnsi="Calibri" w:cs="Arial"/>
          <w:b/>
          <w:color w:val="002060"/>
          <w:spacing w:val="15"/>
          <w:sz w:val="36"/>
        </w:rPr>
        <w:t>Model for Improvement</w:t>
      </w:r>
    </w:p>
    <w:tbl>
      <w:tblPr>
        <w:tblStyle w:val="GridTable4-Accent12"/>
        <w:tblW w:w="5000" w:type="pct"/>
        <w:tblInd w:w="0" w:type="dxa"/>
        <w:shd w:val="clear" w:color="auto" w:fill="DCF2EE"/>
        <w:tblLook w:val="04A0" w:firstRow="1" w:lastRow="0" w:firstColumn="1" w:lastColumn="0" w:noHBand="0" w:noVBand="1"/>
      </w:tblPr>
      <w:tblGrid>
        <w:gridCol w:w="9628"/>
      </w:tblGrid>
      <w:tr w:rsidR="008E222E" w:rsidRPr="008E222E" w14:paraId="38AF3798" w14:textId="77777777" w:rsidTr="008E2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  <w:hideMark/>
          </w:tcPr>
          <w:p w14:paraId="27DDE460" w14:textId="77777777" w:rsidR="008E222E" w:rsidRPr="008E222E" w:rsidRDefault="008E222E" w:rsidP="008E222E">
            <w:pPr>
              <w:widowControl w:val="0"/>
              <w:spacing w:before="120" w:after="120"/>
              <w:rPr>
                <w:rFonts w:ascii="Karla" w:eastAsia="Times New Roman" w:hAnsi="Karla" w:cs="Karla"/>
                <w:color w:val="293272" w:themeColor="accent1"/>
              </w:rPr>
            </w:pPr>
            <w:r w:rsidRPr="008E222E">
              <w:rPr>
                <w:rFonts w:ascii="Karla" w:eastAsia="Times New Roman" w:hAnsi="Karla" w:cs="Karla"/>
                <w:color w:val="293272" w:themeColor="accent1"/>
              </w:rPr>
              <w:t xml:space="preserve">Step 1: Thinking Part - Three Fundamental Questions </w:t>
            </w:r>
          </w:p>
          <w:p w14:paraId="068F0B40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color w:val="3E3E3E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Complete the Model for Improvement (MFI) as a whole team.</w:t>
            </w:r>
          </w:p>
        </w:tc>
      </w:tr>
    </w:tbl>
    <w:p w14:paraId="34F4958A" w14:textId="77777777" w:rsidR="008E222E" w:rsidRPr="008E222E" w:rsidRDefault="008E222E" w:rsidP="008E222E">
      <w:pPr>
        <w:spacing w:after="120" w:line="240" w:lineRule="auto"/>
        <w:rPr>
          <w:rFonts w:ascii="Karla" w:eastAsia="Times New Roman" w:hAnsi="Karla" w:cs="Times New Roman"/>
          <w:color w:val="3E3E3E"/>
          <w:sz w:val="24"/>
          <w:szCs w:val="24"/>
          <w:lang w:eastAsia="en-AU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1433"/>
        <w:gridCol w:w="5978"/>
        <w:gridCol w:w="1032"/>
        <w:gridCol w:w="1185"/>
      </w:tblGrid>
      <w:tr w:rsidR="008E222E" w:rsidRPr="008E222E" w14:paraId="2E4DBE41" w14:textId="77777777" w:rsidTr="008E2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pct"/>
            <w:tcBorders>
              <w:bottom w:val="single" w:sz="4" w:space="0" w:color="auto"/>
            </w:tcBorders>
            <w:hideMark/>
          </w:tcPr>
          <w:p w14:paraId="2619A860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</w:rPr>
            </w:pPr>
            <w:r w:rsidRPr="008E222E">
              <w:rPr>
                <w:rFonts w:ascii="Karla" w:eastAsia="Times New Roman" w:hAnsi="Karla" w:cs="Karla"/>
              </w:rPr>
              <w:t>AIM</w:t>
            </w:r>
          </w:p>
        </w:tc>
        <w:tc>
          <w:tcPr>
            <w:tcW w:w="4325" w:type="pct"/>
            <w:gridSpan w:val="3"/>
            <w:tcBorders>
              <w:bottom w:val="single" w:sz="4" w:space="0" w:color="auto"/>
            </w:tcBorders>
            <w:hideMark/>
          </w:tcPr>
          <w:p w14:paraId="415D2B2A" w14:textId="77777777" w:rsidR="008E222E" w:rsidRPr="008E222E" w:rsidRDefault="008E222E" w:rsidP="008E222E">
            <w:pPr>
              <w:widowControl w:val="0"/>
              <w:numPr>
                <w:ilvl w:val="0"/>
                <w:numId w:val="47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</w:rPr>
            </w:pPr>
            <w:r w:rsidRPr="008E222E">
              <w:rPr>
                <w:rFonts w:ascii="Karla" w:eastAsia="Times New Roman" w:hAnsi="Karla" w:cs="Karla"/>
              </w:rPr>
              <w:t xml:space="preserve">What are we trying to accomplish? </w:t>
            </w:r>
          </w:p>
        </w:tc>
      </w:tr>
      <w:tr w:rsidR="008E222E" w:rsidRPr="008E222E" w14:paraId="4CDCB608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8ED7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By answering this question, you will develop your GOAL for improvement. It important to establish a S.M.A.R.T (Specific, Measurable, Achievable, Relevant, Time bound) and people-crafted aim that clearly states what you are trying to achieve.</w:t>
            </w:r>
          </w:p>
        </w:tc>
      </w:tr>
      <w:tr w:rsidR="008E222E" w:rsidRPr="008E222E" w14:paraId="1A58B733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859" w14:textId="77777777" w:rsidR="008E222E" w:rsidRPr="008E222E" w:rsidRDefault="008E222E" w:rsidP="008E222E">
            <w:pPr>
              <w:widowControl w:val="0"/>
              <w:spacing w:before="240" w:after="120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r w:rsidRPr="008E222E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Ensure 80% of active patients have their life risk factors &lt;e.g. smoking, alcohol, height, weight, waist measurement and BP&gt; recorded accurately within six months, and that these factors are integrated into MyMedicare enrolment processes.</w:t>
            </w:r>
          </w:p>
        </w:tc>
      </w:tr>
      <w:tr w:rsidR="008E222E" w:rsidRPr="008E222E" w14:paraId="5B2F21D2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356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8E222E">
              <w:rPr>
                <w:rFonts w:ascii="Karla" w:eastAsia="Times New Roman" w:hAnsi="Karla" w:cs="Karla"/>
                <w:color w:val="FFFFFF"/>
                <w:szCs w:val="20"/>
              </w:rPr>
              <w:t>MEASURE(S)</w:t>
            </w:r>
          </w:p>
        </w:tc>
        <w:tc>
          <w:tcPr>
            <w:tcW w:w="4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42D8" w14:textId="77777777" w:rsidR="008E222E" w:rsidRPr="008E222E" w:rsidRDefault="008E222E" w:rsidP="008E222E">
            <w:pPr>
              <w:widowControl w:val="0"/>
              <w:numPr>
                <w:ilvl w:val="0"/>
                <w:numId w:val="47"/>
              </w:numPr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8E222E">
              <w:rPr>
                <w:rFonts w:ascii="Karla" w:eastAsia="Times New Roman" w:hAnsi="Karla" w:cs="Karla"/>
                <w:b/>
                <w:bCs/>
                <w:color w:val="FFFFFF"/>
                <w:szCs w:val="20"/>
              </w:rPr>
              <w:t>How will we know that a change is an improvement?</w:t>
            </w:r>
            <w:r w:rsidRPr="008E222E">
              <w:rPr>
                <w:rFonts w:ascii="Karla" w:eastAsia="Times New Roman" w:hAnsi="Karla" w:cs="Karla"/>
                <w:color w:val="FFFFFF"/>
                <w:szCs w:val="20"/>
              </w:rPr>
              <w:t xml:space="preserve">  </w:t>
            </w:r>
          </w:p>
        </w:tc>
      </w:tr>
      <w:tr w:rsidR="008E222E" w:rsidRPr="008E222E" w14:paraId="15755FF5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6ED3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By </w:t>
            </w: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  <w:shd w:val="clear" w:color="auto" w:fill="D9E2F3"/>
              </w:rPr>
              <w:t>answering this question, you will develop the MEASURE(S) you will use to track your overarching goal. Record and track your baseline measurement to allow for later comparison.</w:t>
            </w: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  <w:shd w:val="clear" w:color="auto" w:fill="D9E2F3"/>
              </w:rPr>
              <w:br/>
              <w:t>Tip: Use a Run Chart to plot trends.</w:t>
            </w:r>
          </w:p>
        </w:tc>
      </w:tr>
      <w:tr w:rsidR="008E222E" w:rsidRPr="008E222E" w14:paraId="36411504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289" w14:textId="77777777" w:rsidR="008E222E" w:rsidRPr="008E222E" w:rsidRDefault="008E222E" w:rsidP="008E222E">
            <w:pPr>
              <w:widowControl w:val="0"/>
              <w:spacing w:before="240" w:after="120"/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</w:pPr>
            <w:r w:rsidRPr="008E222E">
              <w:rPr>
                <w:rFonts w:ascii="Karla" w:eastAsia="Times New Roman" w:hAnsi="Karla" w:cs="Calibri"/>
                <w:color w:val="3E3E3E"/>
                <w:szCs w:val="20"/>
                <w:lang w:eastAsia="en-AU"/>
              </w:rPr>
              <w:t>Percentage of active patient records containing complete life risk factors in the past 6 month, with cross-checks against MyMedicare registration.</w:t>
            </w:r>
          </w:p>
        </w:tc>
      </w:tr>
      <w:tr w:rsidR="008E222E" w:rsidRPr="008E222E" w14:paraId="6809FB56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CB9" w14:textId="77777777" w:rsidR="008E222E" w:rsidRPr="008E222E" w:rsidRDefault="008E222E" w:rsidP="008E222E">
            <w:pPr>
              <w:widowControl w:val="0"/>
              <w:adjustRightInd w:val="0"/>
              <w:spacing w:after="12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color w:val="000000"/>
                <w:szCs w:val="20"/>
              </w:rPr>
              <w:t>Baseline:</w:t>
            </w:r>
          </w:p>
        </w:tc>
        <w:sdt>
          <w:sdtPr>
            <w:rPr>
              <w:rFonts w:ascii="Karla" w:eastAsia="Karla" w:hAnsi="Karla" w:cs="Calibri"/>
              <w:color w:val="000000"/>
              <w:szCs w:val="20"/>
              <w:lang w:eastAsia="en-AU"/>
            </w:rPr>
            <w:id w:val="-1526088952"/>
            <w:placeholder>
              <w:docPart w:val="69B24E7DA02A46A4AFC43EACC694B1A5"/>
            </w:placeholder>
          </w:sdtPr>
          <w:sdtEndPr>
            <w:rPr>
              <w:rFonts w:cs="Karla"/>
            </w:rPr>
          </w:sdtEndPr>
          <w:sdtContent>
            <w:tc>
              <w:tcPr>
                <w:tcW w:w="31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84FFFB" w14:textId="77777777" w:rsidR="008E222E" w:rsidRPr="008E222E" w:rsidRDefault="008E222E" w:rsidP="008E222E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8E222E">
                  <w:rPr>
                    <w:rFonts w:ascii="Karla" w:eastAsia="Karla" w:hAnsi="Karla" w:cs="Calibri"/>
                    <w:color w:val="000000"/>
                    <w:szCs w:val="20"/>
                    <w:lang w:eastAsia="en-AU"/>
                  </w:rPr>
                  <w:t xml:space="preserve">Active patients = 4000 </w:t>
                </w:r>
              </w:p>
              <w:p w14:paraId="325D13E1" w14:textId="77777777" w:rsidR="008E222E" w:rsidRPr="008E222E" w:rsidRDefault="008E222E" w:rsidP="008E222E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8E222E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BP (recorded &lt;6month) = 500</w:t>
                </w:r>
              </w:p>
              <w:p w14:paraId="37D07475" w14:textId="77777777" w:rsidR="008E222E" w:rsidRPr="008E222E" w:rsidRDefault="008E222E" w:rsidP="008E222E">
                <w:pPr>
                  <w:widowControl w:val="0"/>
                  <w:numPr>
                    <w:ilvl w:val="0"/>
                    <w:numId w:val="46"/>
                  </w:numPr>
                  <w:autoSpaceDE w:val="0"/>
                  <w:autoSpaceDN w:val="0"/>
                  <w:adjustRightInd w:val="0"/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szCs w:val="20"/>
                    <w:lang w:eastAsia="en-AU"/>
                  </w:rPr>
                </w:pPr>
                <w:r w:rsidRPr="008E222E">
                  <w:rPr>
                    <w:rFonts w:ascii="Karla" w:eastAsia="Times New Roman" w:hAnsi="Karla" w:cs="Calibri"/>
                    <w:color w:val="3E3E3E"/>
                    <w:szCs w:val="20"/>
                    <w:lang w:eastAsia="en-AU"/>
                  </w:rPr>
                  <w:t>MyMedicare enrolled = 50</w:t>
                </w:r>
              </w:p>
            </w:tc>
          </w:sdtContent>
        </w:sdt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7E8D" w14:textId="77777777" w:rsidR="008E222E" w:rsidRPr="008E222E" w:rsidRDefault="008E222E" w:rsidP="008E222E">
            <w:pPr>
              <w:widowControl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b/>
                <w:bCs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b/>
                <w:bCs/>
                <w:color w:val="000000"/>
                <w:szCs w:val="20"/>
              </w:rPr>
              <w:t>Baseline date: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D17" w14:textId="77777777" w:rsidR="008E222E" w:rsidRPr="008E222E" w:rsidRDefault="008E222E" w:rsidP="008E222E">
            <w:pPr>
              <w:widowControl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Calibri"/>
                <w:b/>
                <w:bCs/>
                <w:color w:val="000000"/>
                <w:szCs w:val="20"/>
                <w:lang w:eastAsia="en-AU"/>
              </w:rPr>
              <w:t>1/7/2025</w:t>
            </w:r>
          </w:p>
        </w:tc>
      </w:tr>
      <w:tr w:rsidR="008E222E" w:rsidRPr="008E222E" w14:paraId="2495C635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063B" w14:textId="77777777" w:rsidR="008E222E" w:rsidRPr="008E222E" w:rsidRDefault="008E222E" w:rsidP="008E222E">
            <w:pPr>
              <w:widowControl w:val="0"/>
              <w:adjustRightInd w:val="0"/>
              <w:spacing w:after="120"/>
              <w:rPr>
                <w:rFonts w:ascii="Karla" w:eastAsia="Times New Roman" w:hAnsi="Karla" w:cs="Karla"/>
                <w:color w:val="FFFFFF"/>
                <w:szCs w:val="20"/>
              </w:rPr>
            </w:pPr>
            <w:r w:rsidRPr="008E222E">
              <w:rPr>
                <w:rFonts w:ascii="Karla" w:eastAsia="Times New Roman" w:hAnsi="Karla" w:cs="Karla"/>
                <w:color w:val="FFFFFF"/>
                <w:szCs w:val="20"/>
              </w:rPr>
              <w:t>CHANGE IDEAS</w:t>
            </w:r>
          </w:p>
        </w:tc>
        <w:tc>
          <w:tcPr>
            <w:tcW w:w="4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E62B" w14:textId="77777777" w:rsidR="008E222E" w:rsidRPr="008E222E" w:rsidRDefault="008E222E" w:rsidP="008E222E">
            <w:pPr>
              <w:widowControl w:val="0"/>
              <w:numPr>
                <w:ilvl w:val="0"/>
                <w:numId w:val="4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FFFFFF"/>
                <w:szCs w:val="20"/>
                <w:u w:val="single"/>
              </w:rPr>
            </w:pPr>
            <w:r w:rsidRPr="008E222E">
              <w:rPr>
                <w:rFonts w:ascii="Karla" w:eastAsia="Times New Roman" w:hAnsi="Karla" w:cs="Karla"/>
                <w:b/>
                <w:bCs/>
                <w:color w:val="FFFFFF"/>
                <w:szCs w:val="20"/>
              </w:rPr>
              <w:t>What changes can we make that will result in improvement?</w:t>
            </w:r>
          </w:p>
        </w:tc>
      </w:tr>
      <w:tr w:rsidR="008E222E" w:rsidRPr="008E222E" w14:paraId="13A426CC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96C7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By answering this question, you will develop IDEAS for change. </w:t>
            </w:r>
          </w:p>
          <w:p w14:paraId="09621AA0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 xml:space="preserve">Tip: Engage the whole team in formulating change ideas using tools such as brainstorming, driver diagrams or process mapping. Include any predictions and measure their effect quickly. </w:t>
            </w:r>
          </w:p>
        </w:tc>
      </w:tr>
      <w:tr w:rsidR="008E222E" w:rsidRPr="008E222E" w14:paraId="719E3D12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tcBorders>
              <w:top w:val="single" w:sz="4" w:space="0" w:color="auto"/>
            </w:tcBorders>
            <w:hideMark/>
          </w:tcPr>
          <w:p w14:paraId="1B711C34" w14:textId="77777777" w:rsidR="008E222E" w:rsidRPr="008E222E" w:rsidRDefault="008E222E" w:rsidP="008E222E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Times New Roman"/>
                <w:color w:val="3E3E3E"/>
                <w:szCs w:val="20"/>
              </w:rPr>
              <w:t>Idea 1</w:t>
            </w:r>
          </w:p>
        </w:tc>
        <w:tc>
          <w:tcPr>
            <w:tcW w:w="4325" w:type="pct"/>
            <w:gridSpan w:val="3"/>
            <w:tcBorders>
              <w:top w:val="single" w:sz="4" w:space="0" w:color="auto"/>
            </w:tcBorders>
          </w:tcPr>
          <w:p w14:paraId="5D53C44A" w14:textId="77777777" w:rsidR="008E222E" w:rsidRPr="008E222E" w:rsidRDefault="008E222E" w:rsidP="008E222E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Review 500 patient records to identify gaps in life risk factors.</w:t>
            </w:r>
          </w:p>
        </w:tc>
      </w:tr>
      <w:tr w:rsidR="008E222E" w:rsidRPr="008E222E" w14:paraId="3B542CFC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hideMark/>
          </w:tcPr>
          <w:p w14:paraId="5E99D4D9" w14:textId="77777777" w:rsidR="008E222E" w:rsidRPr="008E222E" w:rsidRDefault="008E222E" w:rsidP="008E222E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Times New Roman"/>
                <w:color w:val="3E3E3E"/>
                <w:szCs w:val="20"/>
              </w:rPr>
              <w:t>Idea 2</w:t>
            </w:r>
          </w:p>
        </w:tc>
        <w:tc>
          <w:tcPr>
            <w:tcW w:w="4325" w:type="pct"/>
            <w:gridSpan w:val="3"/>
          </w:tcPr>
          <w:p w14:paraId="4E8765AB" w14:textId="77777777" w:rsidR="008E222E" w:rsidRPr="008E222E" w:rsidRDefault="008E222E" w:rsidP="008E222E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Update any missing information during the patient's next appointment.</w:t>
            </w:r>
          </w:p>
        </w:tc>
      </w:tr>
      <w:tr w:rsidR="008E222E" w:rsidRPr="008E222E" w14:paraId="0A30B7E2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hideMark/>
          </w:tcPr>
          <w:p w14:paraId="274E8D8D" w14:textId="77777777" w:rsidR="008E222E" w:rsidRPr="008E222E" w:rsidRDefault="008E222E" w:rsidP="008E222E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Times New Roman"/>
                <w:color w:val="3E3E3E"/>
                <w:szCs w:val="20"/>
              </w:rPr>
              <w:t>Idea 3</w:t>
            </w:r>
          </w:p>
        </w:tc>
        <w:tc>
          <w:tcPr>
            <w:tcW w:w="4325" w:type="pct"/>
            <w:gridSpan w:val="3"/>
          </w:tcPr>
          <w:p w14:paraId="0B991113" w14:textId="77777777" w:rsidR="008E222E" w:rsidRPr="008E222E" w:rsidRDefault="008E222E" w:rsidP="008E222E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Discuss MyMedicare enrolment with eligible patients during consultations.</w:t>
            </w:r>
          </w:p>
        </w:tc>
      </w:tr>
      <w:tr w:rsidR="008E222E" w:rsidRPr="008E222E" w14:paraId="2EF15E71" w14:textId="77777777" w:rsidTr="008E22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hideMark/>
          </w:tcPr>
          <w:p w14:paraId="0A0B1280" w14:textId="77777777" w:rsidR="008E222E" w:rsidRPr="008E222E" w:rsidRDefault="008E222E" w:rsidP="008E222E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Times New Roman"/>
                <w:color w:val="3E3E3E"/>
                <w:szCs w:val="20"/>
              </w:rPr>
              <w:t>Idea 4</w:t>
            </w:r>
          </w:p>
        </w:tc>
        <w:tc>
          <w:tcPr>
            <w:tcW w:w="4325" w:type="pct"/>
            <w:gridSpan w:val="3"/>
          </w:tcPr>
          <w:p w14:paraId="65D17138" w14:textId="77777777" w:rsidR="008E222E" w:rsidRPr="008E222E" w:rsidRDefault="008E222E" w:rsidP="008E222E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Times New Roman" w:hAnsi="Karla" w:cs="Karla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Calibri"/>
                <w:color w:val="000000"/>
                <w:szCs w:val="20"/>
                <w:lang w:eastAsia="en-AU"/>
              </w:rPr>
              <w:t>Review 500 patient records to identify gaps in life risk factors.</w:t>
            </w:r>
          </w:p>
        </w:tc>
      </w:tr>
      <w:tr w:rsidR="008E222E" w:rsidRPr="008E222E" w14:paraId="3EF9EFC8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  <w:hideMark/>
          </w:tcPr>
          <w:p w14:paraId="7CC0DA82" w14:textId="77777777" w:rsidR="008E222E" w:rsidRPr="008E222E" w:rsidRDefault="008E222E" w:rsidP="008E222E">
            <w:pPr>
              <w:widowControl w:val="0"/>
              <w:spacing w:before="40" w:after="40"/>
              <w:rPr>
                <w:rFonts w:ascii="Karla" w:eastAsia="Times New Roman" w:hAnsi="Karla" w:cs="Times New Roman"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Karla"/>
                <w:color w:val="077EBC"/>
                <w:szCs w:val="20"/>
              </w:rPr>
              <w:t>Next steps:</w:t>
            </w:r>
          </w:p>
        </w:tc>
        <w:tc>
          <w:tcPr>
            <w:tcW w:w="4325" w:type="pct"/>
            <w:gridSpan w:val="3"/>
            <w:hideMark/>
          </w:tcPr>
          <w:p w14:paraId="0D8B95AE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Times New Roman" w:hAnsi="Karla" w:cs="Times New Roman"/>
                <w:i/>
                <w:iCs/>
                <w:color w:val="3E3E3E"/>
                <w:szCs w:val="20"/>
              </w:rPr>
            </w:pPr>
            <w:r w:rsidRPr="008E222E">
              <w:rPr>
                <w:rFonts w:ascii="Karla" w:eastAsia="Times New Roman" w:hAnsi="Karla" w:cs="Karla"/>
                <w:i/>
                <w:iCs/>
                <w:color w:val="000000"/>
                <w:szCs w:val="20"/>
              </w:rPr>
              <w:t>Each idea may involve multiple short and small PDSA cycles.</w:t>
            </w:r>
          </w:p>
        </w:tc>
      </w:tr>
    </w:tbl>
    <w:p w14:paraId="15708EA5" w14:textId="77777777" w:rsidR="008E222E" w:rsidRPr="008E222E" w:rsidRDefault="008E222E" w:rsidP="008E222E">
      <w:pPr>
        <w:widowControl w:val="0"/>
        <w:spacing w:after="120" w:line="240" w:lineRule="auto"/>
        <w:rPr>
          <w:rFonts w:ascii="Karla" w:eastAsia="Karla" w:hAnsi="Karla" w:cs="Karla"/>
          <w:color w:val="3E3E3E"/>
          <w:lang w:eastAsia="en-AU"/>
        </w:rPr>
      </w:pPr>
    </w:p>
    <w:p w14:paraId="1A1D1241" w14:textId="77777777" w:rsidR="008E222E" w:rsidRPr="008E222E" w:rsidRDefault="008E222E" w:rsidP="008E222E">
      <w:pPr>
        <w:spacing w:after="0" w:line="240" w:lineRule="auto"/>
        <w:rPr>
          <w:rFonts w:ascii="Calibri" w:eastAsia="Yu Mincho" w:hAnsi="Calibri" w:cs="Arial"/>
          <w:b/>
          <w:color w:val="002060"/>
          <w:spacing w:val="15"/>
          <w:sz w:val="36"/>
          <w:lang w:eastAsia="en-AU"/>
        </w:rPr>
      </w:pPr>
      <w:r w:rsidRPr="008E222E">
        <w:rPr>
          <w:rFonts w:ascii="Karla" w:eastAsia="Karla" w:hAnsi="Karla" w:cs="Karla"/>
          <w:color w:val="3E3E3E"/>
          <w:lang w:eastAsia="en-AU"/>
        </w:rPr>
        <w:br w:type="page"/>
      </w:r>
    </w:p>
    <w:p w14:paraId="685217EF" w14:textId="77777777" w:rsidR="008E222E" w:rsidRPr="008E222E" w:rsidRDefault="008E222E" w:rsidP="008E222E">
      <w:pPr>
        <w:widowControl w:val="0"/>
        <w:numPr>
          <w:ilvl w:val="1"/>
          <w:numId w:val="0"/>
        </w:numPr>
        <w:spacing w:line="240" w:lineRule="auto"/>
        <w:jc w:val="center"/>
        <w:rPr>
          <w:rFonts w:ascii="Calibri" w:eastAsia="Yu Mincho" w:hAnsi="Calibri" w:cs="Arial"/>
          <w:b/>
          <w:color w:val="002060"/>
          <w:spacing w:val="15"/>
          <w:sz w:val="36"/>
          <w:lang w:eastAsia="en-AU"/>
        </w:rPr>
      </w:pPr>
      <w:r w:rsidRPr="008E222E">
        <w:rPr>
          <w:rFonts w:ascii="Calibri" w:eastAsia="Yu Mincho" w:hAnsi="Calibri" w:cs="Arial"/>
          <w:b/>
          <w:color w:val="002060"/>
          <w:spacing w:val="15"/>
          <w:sz w:val="36"/>
          <w:lang w:eastAsia="en-AU"/>
        </w:rPr>
        <w:lastRenderedPageBreak/>
        <w:t>PDSA (Plan-Do-Study-Act)</w:t>
      </w:r>
    </w:p>
    <w:tbl>
      <w:tblPr>
        <w:tblStyle w:val="GridTable4-Accent11"/>
        <w:tblW w:w="5000" w:type="pct"/>
        <w:shd w:val="clear" w:color="auto" w:fill="DCF2EE"/>
        <w:tblLook w:val="04A0" w:firstRow="1" w:lastRow="0" w:firstColumn="1" w:lastColumn="0" w:noHBand="0" w:noVBand="1"/>
      </w:tblPr>
      <w:tblGrid>
        <w:gridCol w:w="9628"/>
      </w:tblGrid>
      <w:tr w:rsidR="008E222E" w:rsidRPr="008E222E" w14:paraId="69AAB91D" w14:textId="77777777" w:rsidTr="008E2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  <w:hideMark/>
          </w:tcPr>
          <w:p w14:paraId="306D213D" w14:textId="77777777" w:rsidR="008E222E" w:rsidRPr="008E222E" w:rsidRDefault="008E222E" w:rsidP="008E222E">
            <w:pPr>
              <w:widowControl w:val="0"/>
              <w:rPr>
                <w:rFonts w:ascii="Karla" w:eastAsia="Karla" w:hAnsi="Karla" w:cs="Karla"/>
                <w:color w:val="293272" w:themeColor="accent1"/>
              </w:rPr>
            </w:pPr>
            <w:r w:rsidRPr="008E222E">
              <w:rPr>
                <w:rFonts w:ascii="Karla" w:eastAsia="Karla" w:hAnsi="Karla" w:cs="Karla"/>
                <w:color w:val="293272" w:themeColor="accent1"/>
              </w:rPr>
              <w:t>Step 2: Doing Part - Plan-Do-Study-Act</w:t>
            </w:r>
          </w:p>
          <w:p w14:paraId="65A0ECD6" w14:textId="77777777" w:rsidR="008E222E" w:rsidRPr="008E222E" w:rsidRDefault="008E222E" w:rsidP="008E222E">
            <w:pPr>
              <w:widowControl w:val="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  <w:i/>
                <w:iCs/>
                <w:color w:val="293272" w:themeColor="accent1"/>
              </w:rPr>
              <w:t>Once you have completed the Model for Improvement (MFI), use the template below to document and track your PDSA cycles (i.e. small rapid tests of change).</w:t>
            </w:r>
          </w:p>
        </w:tc>
      </w:tr>
    </w:tbl>
    <w:p w14:paraId="558C728A" w14:textId="77777777" w:rsidR="008E222E" w:rsidRPr="008E222E" w:rsidRDefault="008E222E" w:rsidP="008E222E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1145"/>
        <w:gridCol w:w="1564"/>
        <w:gridCol w:w="1730"/>
        <w:gridCol w:w="1730"/>
        <w:gridCol w:w="1730"/>
        <w:gridCol w:w="1729"/>
      </w:tblGrid>
      <w:tr w:rsidR="008E222E" w:rsidRPr="008E222E" w14:paraId="727AF7B5" w14:textId="77777777" w:rsidTr="008E2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2" w:type="pct"/>
            <w:hideMark/>
          </w:tcPr>
          <w:p w14:paraId="0812EC48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</w:rPr>
              <w:t>Idea</w:t>
            </w:r>
          </w:p>
        </w:tc>
        <w:tc>
          <w:tcPr>
            <w:tcW w:w="1716" w:type="pct"/>
            <w:gridSpan w:val="2"/>
            <w:hideMark/>
          </w:tcPr>
          <w:p w14:paraId="58FF38F5" w14:textId="77777777" w:rsidR="008E222E" w:rsidRPr="008E222E" w:rsidRDefault="008E222E" w:rsidP="008E222E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</w:rPr>
              <w:t>Plan</w:t>
            </w:r>
          </w:p>
        </w:tc>
        <w:tc>
          <w:tcPr>
            <w:tcW w:w="901" w:type="pct"/>
            <w:hideMark/>
          </w:tcPr>
          <w:p w14:paraId="5238EEB0" w14:textId="77777777" w:rsidR="008E222E" w:rsidRPr="008E222E" w:rsidRDefault="008E222E" w:rsidP="008E222E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</w:rPr>
              <w:t>Do</w:t>
            </w:r>
          </w:p>
        </w:tc>
        <w:tc>
          <w:tcPr>
            <w:tcW w:w="901" w:type="pct"/>
            <w:hideMark/>
          </w:tcPr>
          <w:p w14:paraId="6D29AE0D" w14:textId="77777777" w:rsidR="008E222E" w:rsidRPr="008E222E" w:rsidRDefault="008E222E" w:rsidP="008E222E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</w:rPr>
              <w:t>Study</w:t>
            </w:r>
          </w:p>
        </w:tc>
        <w:tc>
          <w:tcPr>
            <w:tcW w:w="900" w:type="pct"/>
            <w:hideMark/>
          </w:tcPr>
          <w:p w14:paraId="730719F0" w14:textId="77777777" w:rsidR="008E222E" w:rsidRPr="008E222E" w:rsidRDefault="008E222E" w:rsidP="008E222E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</w:rPr>
            </w:pPr>
            <w:r w:rsidRPr="008E222E">
              <w:rPr>
                <w:rFonts w:ascii="Karla" w:eastAsia="Karla" w:hAnsi="Karla" w:cs="Karla"/>
              </w:rPr>
              <w:t>Act</w:t>
            </w:r>
          </w:p>
        </w:tc>
      </w:tr>
      <w:tr w:rsidR="008E222E" w:rsidRPr="008E222E" w14:paraId="269D4D32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hideMark/>
          </w:tcPr>
          <w:p w14:paraId="727DCDC4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color w:val="3E3E3E"/>
              </w:rPr>
              <w:t>#</w:t>
            </w:r>
          </w:p>
        </w:tc>
        <w:tc>
          <w:tcPr>
            <w:tcW w:w="815" w:type="pct"/>
            <w:hideMark/>
          </w:tcPr>
          <w:p w14:paraId="5F4BD183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b/>
                <w:bCs/>
                <w:color w:val="3E3E3E"/>
                <w:lang w:val="en-GB"/>
              </w:rPr>
              <w:t>Plan the test</w:t>
            </w:r>
          </w:p>
        </w:tc>
        <w:tc>
          <w:tcPr>
            <w:tcW w:w="900" w:type="pct"/>
            <w:hideMark/>
          </w:tcPr>
          <w:p w14:paraId="7AB16B6C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b/>
                <w:bCs/>
                <w:color w:val="3E3E3E"/>
              </w:rPr>
              <w:t>Prediction</w:t>
            </w:r>
          </w:p>
        </w:tc>
        <w:tc>
          <w:tcPr>
            <w:tcW w:w="901" w:type="pct"/>
            <w:hideMark/>
          </w:tcPr>
          <w:p w14:paraId="03731077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b/>
                <w:bCs/>
                <w:color w:val="3E3E3E"/>
                <w:lang w:val="en-GB"/>
              </w:rPr>
              <w:t>Do the test on small scale</w:t>
            </w:r>
          </w:p>
        </w:tc>
        <w:tc>
          <w:tcPr>
            <w:tcW w:w="901" w:type="pct"/>
            <w:hideMark/>
          </w:tcPr>
          <w:p w14:paraId="704B4D04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b/>
                <w:bCs/>
                <w:color w:val="3E3E3E"/>
              </w:rPr>
              <w:t>Analyse the results</w:t>
            </w:r>
          </w:p>
        </w:tc>
        <w:tc>
          <w:tcPr>
            <w:tcW w:w="900" w:type="pct"/>
            <w:hideMark/>
          </w:tcPr>
          <w:p w14:paraId="13D67D9B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proofErr w:type="gramStart"/>
            <w:r w:rsidRPr="008E222E">
              <w:rPr>
                <w:rFonts w:ascii="Karla" w:eastAsia="Karla" w:hAnsi="Karla" w:cs="Karla"/>
                <w:b/>
                <w:bCs/>
                <w:color w:val="3E3E3E"/>
              </w:rPr>
              <w:t>Make a plan</w:t>
            </w:r>
            <w:proofErr w:type="gramEnd"/>
            <w:r w:rsidRPr="008E222E">
              <w:rPr>
                <w:rFonts w:ascii="Karla" w:eastAsia="Karla" w:hAnsi="Karla" w:cs="Karla"/>
                <w:b/>
                <w:bCs/>
                <w:color w:val="3E3E3E"/>
              </w:rPr>
              <w:t xml:space="preserve"> for next step</w:t>
            </w:r>
          </w:p>
        </w:tc>
      </w:tr>
      <w:tr w:rsidR="008E222E" w:rsidRPr="008E222E" w14:paraId="140AA721" w14:textId="77777777" w:rsidTr="008E22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hideMark/>
          </w:tcPr>
          <w:p w14:paraId="7BA73F3E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sdt>
              <w:sdtPr>
                <w:rPr>
                  <w:rFonts w:ascii="Karla" w:eastAsia="Karla" w:hAnsi="Karla" w:cs="Karla"/>
                  <w:color w:val="3E3E3E"/>
                </w:rPr>
                <w:id w:val="-1761288429"/>
                <w:placeholder>
                  <w:docPart w:val="C3223BF957F9484F9328B497FCCCFB95"/>
                </w:placeholder>
                <w:showingPlcHdr/>
              </w:sdtPr>
              <w:sdtContent>
                <w:r w:rsidRPr="008E222E">
                  <w:rPr>
                    <w:rFonts w:ascii="Karla" w:eastAsia="Karla" w:hAnsi="Karla" w:cs="Karla"/>
                    <w:i/>
                    <w:iCs/>
                    <w:color w:val="3E3E3E"/>
                  </w:rPr>
                  <w:t>Change idea 1.1</w:t>
                </w:r>
              </w:sdtContent>
            </w:sdt>
          </w:p>
        </w:tc>
        <w:tc>
          <w:tcPr>
            <w:tcW w:w="815" w:type="pct"/>
            <w:hideMark/>
          </w:tcPr>
          <w:p w14:paraId="5A3223AF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Times New Roman" w:hAnsi="Karla" w:cs="Calibri"/>
                <w:color w:val="000000"/>
                <w:lang w:eastAsia="en-AU"/>
              </w:rPr>
              <w:t>Practice Nurse to review 500 patient records using a selected data extraction tool to identify gaps in life risk factors.</w:t>
            </w:r>
            <w:r w:rsidRPr="008E222E">
              <w:rPr>
                <w:rFonts w:ascii="Karla" w:eastAsia="Times New Roman" w:hAnsi="Karla" w:cs="Calibri"/>
                <w:b/>
                <w:bCs/>
                <w:color w:val="3E3E3E"/>
                <w:lang w:eastAsia="en-AU"/>
              </w:rPr>
              <w:t xml:space="preserve"> Prediction: </w:t>
            </w:r>
            <w:r w:rsidRPr="008E222E">
              <w:rPr>
                <w:rFonts w:ascii="Karla" w:eastAsia="Times New Roman" w:hAnsi="Karla" w:cs="Calibri"/>
                <w:color w:val="3E3E3E"/>
                <w:lang w:eastAsia="en-AU"/>
              </w:rPr>
              <w:t>low rates are due to no proactive reminder system</w:t>
            </w:r>
          </w:p>
        </w:tc>
        <w:tc>
          <w:tcPr>
            <w:tcW w:w="900" w:type="pct"/>
            <w:hideMark/>
          </w:tcPr>
          <w:p w14:paraId="508FDBA5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sdt>
              <w:sdtPr>
                <w:rPr>
                  <w:rFonts w:ascii="Karla" w:eastAsia="Times New Roman" w:hAnsi="Karla" w:cs="Calibri"/>
                  <w:color w:val="3E3E3E"/>
                  <w:lang w:eastAsia="en-AU"/>
                </w:rPr>
                <w:id w:val="983130496"/>
                <w:placeholder>
                  <w:docPart w:val="A8A10E56F5CA49FAA01FD9CC08B0AEA6"/>
                </w:placeholder>
              </w:sdtPr>
              <w:sdtContent>
                <w:r w:rsidRPr="008E222E">
                  <w:rPr>
                    <w:rFonts w:ascii="Karla" w:eastAsia="Times New Roman" w:hAnsi="Karla" w:cs="Calibri"/>
                    <w:color w:val="3E3E3E"/>
                    <w:lang w:eastAsia="en-AU"/>
                  </w:rPr>
                  <w:t>Completed on 1/7/25</w:t>
                </w:r>
              </w:sdtContent>
            </w:sdt>
          </w:p>
        </w:tc>
        <w:sdt>
          <w:sdtPr>
            <w:rPr>
              <w:rFonts w:ascii="Karla" w:eastAsia="Times New Roman" w:hAnsi="Karla" w:cs="Calibri"/>
              <w:color w:val="3E3E3E"/>
              <w:lang w:eastAsia="en-AU"/>
            </w:rPr>
            <w:id w:val="-1125839578"/>
            <w:placeholder>
              <w:docPart w:val="3F0CE747ECE348CE96E35F2ED7BC5FC7"/>
            </w:placeholder>
          </w:sdtPr>
          <w:sdtContent>
            <w:tc>
              <w:tcPr>
                <w:tcW w:w="901" w:type="pct"/>
                <w:hideMark/>
              </w:tcPr>
              <w:p w14:paraId="39EA386F" w14:textId="77777777" w:rsidR="008E222E" w:rsidRPr="008E222E" w:rsidRDefault="008E222E" w:rsidP="008E222E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color w:val="3E3E3E"/>
                  </w:rPr>
                </w:pPr>
                <w:r w:rsidRPr="008E222E">
                  <w:rPr>
                    <w:rFonts w:ascii="Karla" w:eastAsia="Times New Roman" w:hAnsi="Karla" w:cs="Calibri"/>
                    <w:color w:val="3E3E3E"/>
                    <w:lang w:eastAsia="en-AU"/>
                  </w:rPr>
                  <w:t>Practice Nurse to review 500 patient records only 100 patients had BP recording done in the past 6month. 15 were found to be inactive patients.</w:t>
                </w:r>
              </w:p>
            </w:tc>
          </w:sdtContent>
        </w:sdt>
        <w:sdt>
          <w:sdtPr>
            <w:rPr>
              <w:rFonts w:ascii="Karla" w:eastAsia="Times New Roman" w:hAnsi="Karla" w:cs="Calibri"/>
              <w:color w:val="000000"/>
              <w:lang w:eastAsia="en-AU"/>
            </w:rPr>
            <w:id w:val="-1374379598"/>
            <w:placeholder>
              <w:docPart w:val="46BEDB067B014691967694B10AF40F74"/>
            </w:placeholder>
          </w:sdtPr>
          <w:sdtContent>
            <w:tc>
              <w:tcPr>
                <w:tcW w:w="901" w:type="pct"/>
                <w:hideMark/>
              </w:tcPr>
              <w:p w14:paraId="6983DEF3" w14:textId="77777777" w:rsidR="008E222E" w:rsidRPr="008E222E" w:rsidRDefault="008E222E" w:rsidP="008E222E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lang w:eastAsia="en-AU"/>
                  </w:rPr>
                </w:pPr>
                <w:r w:rsidRPr="008E222E">
                  <w:rPr>
                    <w:rFonts w:ascii="Karla" w:eastAsia="Times New Roman" w:hAnsi="Karla" w:cs="Calibri"/>
                    <w:color w:val="000000"/>
                    <w:lang w:eastAsia="en-AU"/>
                  </w:rPr>
                  <w:t xml:space="preserve">Create prompts/action for clinicians to record life risk factors during consultations. </w:t>
                </w:r>
              </w:p>
              <w:p w14:paraId="030D0E50" w14:textId="77777777" w:rsidR="008E222E" w:rsidRPr="008E222E" w:rsidRDefault="008E222E" w:rsidP="008E222E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000000"/>
                    <w:lang w:eastAsia="en-AU"/>
                  </w:rPr>
                </w:pPr>
              </w:p>
              <w:p w14:paraId="26EAB41C" w14:textId="77777777" w:rsidR="008E222E" w:rsidRPr="008E222E" w:rsidRDefault="008E222E" w:rsidP="008E222E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i/>
                    <w:iCs/>
                    <w:color w:val="3E3E3E"/>
                  </w:rPr>
                </w:pPr>
                <w:r w:rsidRPr="008E222E">
                  <w:rPr>
                    <w:rFonts w:ascii="Karla" w:eastAsia="Times New Roman" w:hAnsi="Karla" w:cs="Calibri"/>
                    <w:color w:val="000000"/>
                    <w:lang w:eastAsia="en-AU"/>
                  </w:rPr>
                  <w:t>Put a bright label on BP machine as a visual prompt for staff to record BP.</w:t>
                </w:r>
              </w:p>
            </w:tc>
          </w:sdtContent>
        </w:sdt>
        <w:tc>
          <w:tcPr>
            <w:tcW w:w="900" w:type="pct"/>
            <w:hideMark/>
          </w:tcPr>
          <w:p w14:paraId="150C4DA0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i/>
                <w:iCs/>
                <w:color w:val="3E3E3E"/>
              </w:rPr>
            </w:pPr>
            <w:r w:rsidRPr="008E222E">
              <w:rPr>
                <w:rFonts w:ascii="Karla" w:eastAsia="Times New Roman" w:hAnsi="Karla" w:cs="Calibri"/>
                <w:color w:val="000000"/>
                <w:lang w:eastAsia="en-AU"/>
              </w:rPr>
              <w:t>Practice Nurse to review 500 patient records using a selected data extraction tool to identify gaps in life risk factors.</w:t>
            </w:r>
            <w:r w:rsidRPr="008E222E">
              <w:rPr>
                <w:rFonts w:ascii="Karla" w:eastAsia="Times New Roman" w:hAnsi="Karla" w:cs="Calibri"/>
                <w:b/>
                <w:bCs/>
                <w:color w:val="3E3E3E"/>
                <w:lang w:eastAsia="en-AU"/>
              </w:rPr>
              <w:t xml:space="preserve"> Prediction: </w:t>
            </w:r>
            <w:r w:rsidRPr="008E222E">
              <w:rPr>
                <w:rFonts w:ascii="Karla" w:eastAsia="Times New Roman" w:hAnsi="Karla" w:cs="Calibri"/>
                <w:color w:val="3E3E3E"/>
                <w:lang w:eastAsia="en-AU"/>
              </w:rPr>
              <w:t>low rates are due to no proactive reminder system</w:t>
            </w:r>
          </w:p>
        </w:tc>
      </w:tr>
      <w:tr w:rsidR="008E222E" w:rsidRPr="008E222E" w14:paraId="4163C3F0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hideMark/>
          </w:tcPr>
          <w:p w14:paraId="77BA52B5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i/>
                <w:iCs/>
                <w:color w:val="3E3E3E"/>
              </w:rPr>
            </w:pPr>
            <w:sdt>
              <w:sdtPr>
                <w:rPr>
                  <w:rFonts w:ascii="Karla" w:eastAsia="Karla" w:hAnsi="Karla" w:cs="Karla"/>
                  <w:i/>
                  <w:iCs/>
                  <w:color w:val="3E3E3E"/>
                </w:rPr>
                <w:id w:val="-1738932380"/>
                <w:placeholder>
                  <w:docPart w:val="991220F983DD4FE4B193F330EFFAA7F0"/>
                </w:placeholder>
              </w:sdtPr>
              <w:sdtContent>
                <w:sdt>
                  <w:sdtPr>
                    <w:rPr>
                      <w:rFonts w:ascii="Karla" w:eastAsia="Karla" w:hAnsi="Karla" w:cs="Karla"/>
                      <w:i/>
                      <w:iCs/>
                      <w:color w:val="3E3E3E"/>
                    </w:rPr>
                    <w:id w:val="432009815"/>
                    <w:placeholder>
                      <w:docPart w:val="9B0AAB025EDF4BD6A30634D3B65FA6E8"/>
                    </w:placeholder>
                  </w:sdtPr>
                  <w:sdtContent>
                    <w:r w:rsidRPr="008E222E">
                      <w:rPr>
                        <w:rFonts w:ascii="Karla" w:eastAsia="Karla" w:hAnsi="Karla" w:cs="Karla"/>
                        <w:i/>
                        <w:iCs/>
                        <w:color w:val="3E3E3E"/>
                      </w:rPr>
                      <w:t>Change idea 1.2</w:t>
                    </w:r>
                  </w:sdtContent>
                </w:sdt>
              </w:sdtContent>
            </w:sdt>
          </w:p>
        </w:tc>
        <w:tc>
          <w:tcPr>
            <w:tcW w:w="815" w:type="pct"/>
            <w:hideMark/>
          </w:tcPr>
          <w:sdt>
            <w:sdtPr>
              <w:rPr>
                <w:rFonts w:ascii="Karla" w:eastAsia="Karla" w:hAnsi="Karla" w:cs="Karla"/>
                <w:i/>
                <w:iCs/>
                <w:color w:val="3E3E3E"/>
              </w:rPr>
              <w:id w:val="1787540782"/>
              <w:placeholder>
                <w:docPart w:val="F65953C1AA2148089B3BE20F1F2D312A"/>
              </w:placeholder>
            </w:sdtPr>
            <w:sdtContent>
              <w:p w14:paraId="4203F306" w14:textId="77777777" w:rsidR="008E222E" w:rsidRPr="008E222E" w:rsidRDefault="008E222E" w:rsidP="008E222E">
                <w:pPr>
                  <w:widowControl w:val="0"/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Karla" w:eastAsia="Times New Roman" w:hAnsi="Karla" w:cs="Calibri"/>
                    <w:color w:val="3E3E3E"/>
                    <w:lang w:eastAsia="en-AU"/>
                  </w:rPr>
                </w:pPr>
                <w:r w:rsidRPr="008E222E">
                  <w:rPr>
                    <w:rFonts w:ascii="Karla" w:eastAsia="Times New Roman" w:hAnsi="Karla" w:cs="Calibri"/>
                    <w:color w:val="3E3E3E"/>
                    <w:lang w:eastAsia="en-AU"/>
                  </w:rPr>
                  <w:t>Put a bright label on BP machine as a visual prompt for staff to record BP.</w:t>
                </w:r>
              </w:p>
              <w:p w14:paraId="2C8EFE07" w14:textId="77777777" w:rsidR="008E222E" w:rsidRPr="008E222E" w:rsidRDefault="008E222E" w:rsidP="008E222E">
                <w:pPr>
                  <w:widowControl w:val="0"/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Karla" w:eastAsia="Karla" w:hAnsi="Karla" w:cs="Karla"/>
                    <w:color w:val="3E3E3E"/>
                  </w:rPr>
                </w:pPr>
                <w:r w:rsidRPr="008E222E">
                  <w:rPr>
                    <w:rFonts w:ascii="Karla" w:eastAsia="Times New Roman" w:hAnsi="Karla" w:cs="Calibri"/>
                    <w:b/>
                    <w:bCs/>
                    <w:color w:val="3E3E3E"/>
                    <w:lang w:eastAsia="en-AU"/>
                  </w:rPr>
                  <w:t>Prediction</w:t>
                </w:r>
                <w:r w:rsidRPr="008E222E">
                  <w:rPr>
                    <w:rFonts w:ascii="Karla" w:eastAsia="Times New Roman" w:hAnsi="Karla" w:cs="Calibri"/>
                    <w:color w:val="3E3E3E"/>
                    <w:lang w:eastAsia="en-AU"/>
                  </w:rPr>
                  <w:t>: effective visual prompt</w:t>
                </w:r>
              </w:p>
            </w:sdtContent>
          </w:sdt>
        </w:tc>
        <w:tc>
          <w:tcPr>
            <w:tcW w:w="900" w:type="pct"/>
            <w:hideMark/>
          </w:tcPr>
          <w:p w14:paraId="04B42C03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  <w:hideMark/>
          </w:tcPr>
          <w:p w14:paraId="0F091DEC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  <w:hideMark/>
          </w:tcPr>
          <w:p w14:paraId="6BCDAE5D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0" w:type="pct"/>
            <w:hideMark/>
          </w:tcPr>
          <w:p w14:paraId="4CA71880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</w:tr>
      <w:tr w:rsidR="008E222E" w:rsidRPr="008E222E" w14:paraId="2CEA39DA" w14:textId="77777777" w:rsidTr="008E22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hideMark/>
          </w:tcPr>
          <w:p w14:paraId="2B609512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815" w:type="pct"/>
            <w:hideMark/>
          </w:tcPr>
          <w:p w14:paraId="3343A6EF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sdt>
              <w:sdtPr>
                <w:rPr>
                  <w:rFonts w:ascii="Karla" w:eastAsia="Karla" w:hAnsi="Karla" w:cs="Karla"/>
                  <w:color w:val="3E3E3E"/>
                </w:rPr>
                <w:id w:val="410201844"/>
                <w:placeholder>
                  <w:docPart w:val="E90674BBD7A54CE6A121F5A0B9EA4E4C"/>
                </w:placeholder>
              </w:sdtPr>
              <w:sdtContent>
                <w:r w:rsidRPr="008E222E">
                  <w:rPr>
                    <w:rFonts w:ascii="Karla" w:eastAsia="Karla" w:hAnsi="Karla" w:cs="Karla"/>
                    <w:i/>
                    <w:iCs/>
                    <w:color w:val="3E3E3E"/>
                  </w:rPr>
                  <w:t>Keep adding rows and cycles as needed.</w:t>
                </w:r>
                <w:r w:rsidRPr="008E222E">
                  <w:rPr>
                    <w:rFonts w:ascii="Karla" w:eastAsia="Karla" w:hAnsi="Karla" w:cs="Karla"/>
                    <w:color w:val="3E3E3E"/>
                  </w:rPr>
                  <w:t xml:space="preserve"> </w:t>
                </w:r>
              </w:sdtContent>
            </w:sdt>
          </w:p>
        </w:tc>
        <w:tc>
          <w:tcPr>
            <w:tcW w:w="900" w:type="pct"/>
            <w:hideMark/>
          </w:tcPr>
          <w:p w14:paraId="4567FF08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  <w:hideMark/>
          </w:tcPr>
          <w:p w14:paraId="41AFB870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  <w:hideMark/>
          </w:tcPr>
          <w:p w14:paraId="0D43750F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0" w:type="pct"/>
            <w:hideMark/>
          </w:tcPr>
          <w:p w14:paraId="6FEE8827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</w:tr>
      <w:tr w:rsidR="008E222E" w:rsidRPr="008E222E" w14:paraId="3A7D5218" w14:textId="77777777" w:rsidTr="008E2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</w:tcPr>
          <w:p w14:paraId="30BA3970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815" w:type="pct"/>
          </w:tcPr>
          <w:p w14:paraId="733A3DF9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0" w:type="pct"/>
          </w:tcPr>
          <w:p w14:paraId="1C6873D1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</w:tcPr>
          <w:p w14:paraId="6E2FE43A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1" w:type="pct"/>
          </w:tcPr>
          <w:p w14:paraId="3E5373F7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  <w:tc>
          <w:tcPr>
            <w:tcW w:w="900" w:type="pct"/>
          </w:tcPr>
          <w:p w14:paraId="22949DFA" w14:textId="77777777" w:rsidR="008E222E" w:rsidRPr="008E222E" w:rsidRDefault="008E222E" w:rsidP="008E222E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</w:tr>
      <w:tr w:rsidR="008E222E" w:rsidRPr="008E222E" w14:paraId="6DDB5F6B" w14:textId="77777777" w:rsidTr="008E222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hideMark/>
          </w:tcPr>
          <w:p w14:paraId="74C32720" w14:textId="77777777" w:rsidR="008E222E" w:rsidRPr="008E222E" w:rsidRDefault="008E222E" w:rsidP="008E222E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8E222E">
              <w:rPr>
                <w:rFonts w:ascii="Karla" w:eastAsia="Karla" w:hAnsi="Karla" w:cs="Karla"/>
                <w:color w:val="3E3E3E"/>
              </w:rPr>
              <w:t>Summary of Results</w:t>
            </w:r>
          </w:p>
        </w:tc>
        <w:tc>
          <w:tcPr>
            <w:tcW w:w="4418" w:type="pct"/>
            <w:gridSpan w:val="5"/>
          </w:tcPr>
          <w:p w14:paraId="7DC0F09B" w14:textId="77777777" w:rsidR="008E222E" w:rsidRPr="008E222E" w:rsidRDefault="008E222E" w:rsidP="008E222E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</w:p>
        </w:tc>
      </w:tr>
    </w:tbl>
    <w:p w14:paraId="13E8887B" w14:textId="77777777" w:rsidR="008E222E" w:rsidRPr="008E222E" w:rsidRDefault="008E222E" w:rsidP="008E222E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15938731" w:rsidR="009B1A9B" w:rsidRPr="008E222E" w:rsidRDefault="009B1A9B" w:rsidP="008E222E">
      <w:pPr>
        <w:spacing w:after="0" w:line="240" w:lineRule="auto"/>
        <w:rPr>
          <w:rFonts w:ascii="Roboto" w:eastAsia="Yu Gothic Light" w:hAnsi="Roboto" w:cs="Times New Roman"/>
          <w:b/>
          <w:noProof/>
          <w:color w:val="1995A3"/>
          <w:spacing w:val="-15"/>
          <w:w w:val="105"/>
          <w:sz w:val="26"/>
          <w:szCs w:val="48"/>
        </w:rPr>
      </w:pPr>
    </w:p>
    <w:sectPr w:rsidR="009B1A9B" w:rsidRPr="008E222E" w:rsidSect="007B01B9">
      <w:headerReference w:type="first" r:id="rId11"/>
      <w:footerReference w:type="first" r:id="rId1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30408"/>
    <w:multiLevelType w:val="hybridMultilevel"/>
    <w:tmpl w:val="DADCC8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C0740"/>
    <w:multiLevelType w:val="hybridMultilevel"/>
    <w:tmpl w:val="54C46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3"/>
  </w:num>
  <w:num w:numId="2" w16cid:durableId="75329946">
    <w:abstractNumId w:val="11"/>
  </w:num>
  <w:num w:numId="3" w16cid:durableId="2021739728">
    <w:abstractNumId w:val="15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2"/>
  </w:num>
  <w:num w:numId="46" w16cid:durableId="1174614930">
    <w:abstractNumId w:val="14"/>
  </w:num>
  <w:num w:numId="47" w16cid:durableId="1595550254">
    <w:abstractNumId w:val="9"/>
  </w:num>
  <w:num w:numId="48" w16cid:durableId="890265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8E222E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298B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8E222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3AD9FC"/>
        <w:left w:val="single" w:sz="4" w:space="0" w:color="3AD9FC"/>
        <w:bottom w:val="single" w:sz="4" w:space="0" w:color="3AD9FC"/>
        <w:right w:val="single" w:sz="4" w:space="0" w:color="3AD9FC"/>
        <w:insideH w:val="single" w:sz="4" w:space="0" w:color="3AD9FC"/>
        <w:insideV w:val="single" w:sz="4" w:space="0" w:color="3AD9F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1B1"/>
          <w:left w:val="single" w:sz="4" w:space="0" w:color="0291B1"/>
          <w:bottom w:val="single" w:sz="4" w:space="0" w:color="0291B1"/>
          <w:right w:val="single" w:sz="4" w:space="0" w:color="0291B1"/>
          <w:insideH w:val="nil"/>
          <w:insideV w:val="nil"/>
        </w:tcBorders>
        <w:shd w:val="clear" w:color="auto" w:fill="0291B1"/>
      </w:tcPr>
    </w:tblStylePr>
    <w:tblStylePr w:type="lastRow">
      <w:rPr>
        <w:b/>
        <w:bCs/>
      </w:rPr>
      <w:tblPr/>
      <w:tcPr>
        <w:tcBorders>
          <w:top w:val="double" w:sz="4" w:space="0" w:color="0291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2FE"/>
      </w:tcPr>
    </w:tblStylePr>
    <w:tblStylePr w:type="band1Horz">
      <w:tblPr/>
      <w:tcPr>
        <w:shd w:val="clear" w:color="auto" w:fill="BDF2FE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8E222E"/>
    <w:pPr>
      <w:spacing w:after="0" w:line="240" w:lineRule="auto"/>
    </w:pPr>
    <w:tblPr>
      <w:tblStyleRowBandSize w:val="1"/>
      <w:tblStyleColBandSize w:val="1"/>
      <w:tblBorders>
        <w:top w:val="single" w:sz="4" w:space="0" w:color="032C4F"/>
        <w:left w:val="single" w:sz="4" w:space="0" w:color="032C4F"/>
        <w:bottom w:val="single" w:sz="4" w:space="0" w:color="032C4F"/>
        <w:right w:val="single" w:sz="4" w:space="0" w:color="032C4F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sz="4" w:space="0" w:color="032C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32C4F"/>
          <w:right w:val="single" w:sz="4" w:space="0" w:color="032C4F"/>
        </w:tcBorders>
      </w:tcPr>
    </w:tblStylePr>
    <w:tblStylePr w:type="band1Horz">
      <w:tblPr/>
      <w:tcPr>
        <w:tcBorders>
          <w:top w:val="single" w:sz="4" w:space="0" w:color="032C4F"/>
          <w:bottom w:val="single" w:sz="4" w:space="0" w:color="032C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2C4F"/>
          <w:left w:val="nil"/>
        </w:tcBorders>
      </w:tcPr>
    </w:tblStylePr>
    <w:tblStylePr w:type="swCell">
      <w:tblPr/>
      <w:tcPr>
        <w:tcBorders>
          <w:top w:val="double" w:sz="4" w:space="0" w:color="032C4F"/>
          <w:right w:val="nil"/>
        </w:tcBorders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8E222E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8E222E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ListTable3">
    <w:name w:val="List Table 3"/>
    <w:basedOn w:val="TableNormal"/>
    <w:uiPriority w:val="48"/>
    <w:rsid w:val="008E22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B24E7DA02A46A4AFC43EACC694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D31D-1527-4251-849A-B785F64E9E09}"/>
      </w:docPartPr>
      <w:docPartBody>
        <w:p w:rsidR="00B9270D" w:rsidRDefault="00B9270D" w:rsidP="00B9270D">
          <w:pPr>
            <w:pStyle w:val="69B24E7DA02A46A4AFC43EACC694B1A5"/>
          </w:pPr>
          <w:r w:rsidRPr="000D36B7">
            <w:rPr>
              <w:rFonts w:ascii="Calibri" w:eastAsia="Calibri" w:hAnsi="Calibri" w:cs="Calibri"/>
              <w:i/>
              <w:iCs/>
              <w:color w:val="808080" w:themeColor="background1" w:themeShade="80"/>
            </w:rPr>
            <w:t>Start by recording and tracking your baseline measurement over the past period to allow for comparison and assessment of what may be normal variation.</w:t>
          </w:r>
        </w:p>
      </w:docPartBody>
    </w:docPart>
    <w:docPart>
      <w:docPartPr>
        <w:name w:val="C3223BF957F9484F9328B497FCCC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C3A9-4661-437F-9F28-6295806FDBE2}"/>
      </w:docPartPr>
      <w:docPartBody>
        <w:p w:rsidR="00B9270D" w:rsidRDefault="00B9270D" w:rsidP="00B9270D">
          <w:pPr>
            <w:pStyle w:val="C3223BF957F9484F9328B497FCCCFB95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A8A10E56F5CA49FAA01FD9CC08B0A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A7E81-786B-4A9B-B020-C42AFEEC9140}"/>
      </w:docPartPr>
      <w:docPartBody>
        <w:p w:rsidR="00B9270D" w:rsidRDefault="00B9270D" w:rsidP="00B9270D">
          <w:pPr>
            <w:pStyle w:val="A8A10E56F5CA49FAA01FD9CC08B0AEA6"/>
          </w:pPr>
          <w:r w:rsidRPr="000D36B7">
            <w:rPr>
              <w:rFonts w:ascii="Calibri" w:eastAsia="Calibri" w:hAnsi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ascii="Calibri" w:eastAsia="Calibri" w:hAnsi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3F0CE747ECE348CE96E35F2ED7BC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6625-07D1-4AB1-843E-D5B6D8BD1496}"/>
      </w:docPartPr>
      <w:docPartBody>
        <w:p w:rsidR="00B9270D" w:rsidRDefault="00B9270D" w:rsidP="00B9270D">
          <w:pPr>
            <w:pStyle w:val="3F0CE747ECE348CE96E35F2ED7BC5FC7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46BEDB067B014691967694B10AF4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E16AA-F13D-43DB-8EBB-BBBBE35FC1DE}"/>
      </w:docPartPr>
      <w:docPartBody>
        <w:p w:rsidR="00B9270D" w:rsidRDefault="00B9270D" w:rsidP="00B9270D">
          <w:pPr>
            <w:pStyle w:val="46BEDB067B014691967694B10AF40F74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991220F983DD4FE4B193F330EFFAA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89AA-2A46-4DCE-A18D-CC13F5C62EC0}"/>
      </w:docPartPr>
      <w:docPartBody>
        <w:p w:rsidR="00B9270D" w:rsidRDefault="00B9270D" w:rsidP="00B9270D">
          <w:pPr>
            <w:pStyle w:val="991220F983DD4FE4B193F330EFFAA7F0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9B0AAB025EDF4BD6A30634D3B65F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5E93A-2A61-4425-B43B-FA8DDA0C9FAF}"/>
      </w:docPartPr>
      <w:docPartBody>
        <w:p w:rsidR="00B9270D" w:rsidRDefault="00B9270D" w:rsidP="00B9270D">
          <w:pPr>
            <w:pStyle w:val="9B0AAB025EDF4BD6A30634D3B65FA6E8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F65953C1AA2148089B3BE20F1F2D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B352-3416-47D6-A5E4-E2EB49484C5F}"/>
      </w:docPartPr>
      <w:docPartBody>
        <w:p w:rsidR="00B9270D" w:rsidRDefault="00B9270D" w:rsidP="00B9270D">
          <w:pPr>
            <w:pStyle w:val="F65953C1AA2148089B3BE20F1F2D312A"/>
          </w:pPr>
          <w:r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E90674BBD7A54CE6A121F5A0B9EA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6344-EB11-4F33-8611-42A8106BBF4D}"/>
      </w:docPartPr>
      <w:docPartBody>
        <w:p w:rsidR="00B9270D" w:rsidRDefault="00B9270D" w:rsidP="00B9270D">
          <w:pPr>
            <w:pStyle w:val="E90674BBD7A54CE6A121F5A0B9EA4E4C"/>
          </w:pPr>
          <w:r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0D"/>
    <w:rsid w:val="00886C57"/>
    <w:rsid w:val="00B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B24E7DA02A46A4AFC43EACC694B1A5">
    <w:name w:val="69B24E7DA02A46A4AFC43EACC694B1A5"/>
    <w:rsid w:val="00B9270D"/>
  </w:style>
  <w:style w:type="paragraph" w:customStyle="1" w:styleId="C3223BF957F9484F9328B497FCCCFB95">
    <w:name w:val="C3223BF957F9484F9328B497FCCCFB95"/>
    <w:rsid w:val="00B9270D"/>
  </w:style>
  <w:style w:type="paragraph" w:customStyle="1" w:styleId="A8A10E56F5CA49FAA01FD9CC08B0AEA6">
    <w:name w:val="A8A10E56F5CA49FAA01FD9CC08B0AEA6"/>
    <w:rsid w:val="00B9270D"/>
  </w:style>
  <w:style w:type="paragraph" w:customStyle="1" w:styleId="3F0CE747ECE348CE96E35F2ED7BC5FC7">
    <w:name w:val="3F0CE747ECE348CE96E35F2ED7BC5FC7"/>
    <w:rsid w:val="00B9270D"/>
  </w:style>
  <w:style w:type="paragraph" w:customStyle="1" w:styleId="46BEDB067B014691967694B10AF40F74">
    <w:name w:val="46BEDB067B014691967694B10AF40F74"/>
    <w:rsid w:val="00B9270D"/>
  </w:style>
  <w:style w:type="paragraph" w:customStyle="1" w:styleId="991220F983DD4FE4B193F330EFFAA7F0">
    <w:name w:val="991220F983DD4FE4B193F330EFFAA7F0"/>
    <w:rsid w:val="00B9270D"/>
  </w:style>
  <w:style w:type="paragraph" w:customStyle="1" w:styleId="9B0AAB025EDF4BD6A30634D3B65FA6E8">
    <w:name w:val="9B0AAB025EDF4BD6A30634D3B65FA6E8"/>
    <w:rsid w:val="00B9270D"/>
  </w:style>
  <w:style w:type="character" w:styleId="PlaceholderText">
    <w:name w:val="Placeholder Text"/>
    <w:basedOn w:val="DefaultParagraphFont"/>
    <w:uiPriority w:val="99"/>
    <w:semiHidden/>
    <w:rsid w:val="00B9270D"/>
  </w:style>
  <w:style w:type="paragraph" w:customStyle="1" w:styleId="F65953C1AA2148089B3BE20F1F2D312A">
    <w:name w:val="F65953C1AA2148089B3BE20F1F2D312A"/>
    <w:rsid w:val="00B9270D"/>
  </w:style>
  <w:style w:type="paragraph" w:customStyle="1" w:styleId="E90674BBD7A54CE6A121F5A0B9EA4E4C">
    <w:name w:val="E90674BBD7A54CE6A121F5A0B9EA4E4C"/>
    <w:rsid w:val="00B92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9A2D4E-49AF-4E31-8A63-A9B9AF1BF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2025-06-25T06:32:00Z</dcterms:created>
  <dcterms:modified xsi:type="dcterms:W3CDTF">2025-06-25T06:32:00Z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