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C769" w14:textId="77777777" w:rsidR="001319A7" w:rsidRPr="001319A7" w:rsidRDefault="001319A7" w:rsidP="001319A7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96206855"/>
      <w:bookmarkStart w:id="1" w:name="_Toc196832796"/>
      <w:r w:rsidRPr="001319A7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4 - Claiming workflow</w:t>
      </w:r>
      <w:bookmarkEnd w:id="0"/>
      <w:r w:rsidRPr="001319A7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 xml:space="preserve"> - Care Plan (GPCMMP </w:t>
      </w:r>
      <w:bookmarkEnd w:id="1"/>
      <w:r w:rsidRPr="001319A7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965 or 92029)</w:t>
      </w:r>
    </w:p>
    <w:p w14:paraId="072BC317" w14:textId="77777777" w:rsidR="001319A7" w:rsidRPr="001319A7" w:rsidRDefault="001319A7" w:rsidP="001319A7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p w14:paraId="598006F2" w14:textId="30E87773" w:rsidR="009B1A9B" w:rsidRPr="001319A7" w:rsidRDefault="001319A7" w:rsidP="001319A7">
      <w:r w:rsidRPr="001319A7">
        <w:rPr>
          <w:rFonts w:ascii="Roboto" w:eastAsia="Calibri" w:hAnsi="Roboto" w:cs="Arial"/>
          <w:noProof/>
          <w:color w:val="595959"/>
          <w:sz w:val="19"/>
          <w:lang w:val="en-US"/>
          <w14:ligatures w14:val="standardContextual"/>
        </w:rPr>
        <w:drawing>
          <wp:inline distT="0" distB="0" distL="0" distR="0" wp14:anchorId="613B533D" wp14:editId="1F5F3A2B">
            <wp:extent cx="6120130" cy="6849619"/>
            <wp:effectExtent l="0" t="19050" r="13970" b="27940"/>
            <wp:docPr id="2102385980" name="Diagram 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sectPr w:rsidR="009B1A9B" w:rsidRPr="001319A7" w:rsidSect="007B01B9">
      <w:headerReference w:type="first" r:id="rId16"/>
      <w:footerReference w:type="first" r:id="rId17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2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319A7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85BEB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224FE3-8CC2-4C10-B98A-E097EE03DD11}" type="doc">
      <dgm:prSet loTypeId="urn:microsoft.com/office/officeart/2005/8/layout/chevron2" loCatId="list" qsTypeId="urn:microsoft.com/office/officeart/2005/8/quickstyle/simple1" qsCatId="simple" csTypeId="urn:microsoft.com/office/officeart/2005/8/colors/colorful3" csCatId="colorful" phldr="1"/>
      <dgm:spPr/>
      <dgm:t>
        <a:bodyPr/>
        <a:lstStyle/>
        <a:p>
          <a:endParaRPr lang="en-AU"/>
        </a:p>
      </dgm:t>
    </dgm:pt>
    <dgm:pt modelId="{BCD0F0C0-1CD6-4525-9911-EC46AAB1F9B3}">
      <dgm:prSet phldrT="[Text]" custT="1"/>
      <dgm:spPr>
        <a:xfrm rot="5400000">
          <a:off x="-273615" y="281535"/>
          <a:ext cx="1824100" cy="1276870"/>
        </a:xfrm>
        <a:prstGeom prst="chevron">
          <a:avLst/>
        </a:prstGeom>
        <a:solidFill>
          <a:srgbClr val="196B2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Patient eligibility</a:t>
          </a:r>
          <a:endParaRPr lang="en-AU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B99F3142-BA19-4639-B4C7-55236FA8A638}" type="parTrans" cxnId="{29EB1AEC-4D89-4550-A79C-31CC5864D0D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060EC83-3BC3-4BB6-9E8C-807732243B4E}" type="sibTrans" cxnId="{29EB1AEC-4D89-4550-A79C-31CC5864D0D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1D13A00-B852-40F3-B359-60828A3F4EA4}">
      <dgm:prSet phldrT="[Text]" custT="1"/>
      <dgm:spPr>
        <a:xfrm rot="5400000">
          <a:off x="-273615" y="1963746"/>
          <a:ext cx="1824100" cy="1276870"/>
        </a:xfrm>
        <a:prstGeom prst="chevron">
          <a:avLst/>
        </a:prstGeom>
        <a:solidFill>
          <a:srgbClr val="196B24">
            <a:hueOff val="1372388"/>
            <a:satOff val="8237"/>
            <a:lumOff val="6275"/>
            <a:alphaOff val="0"/>
          </a:srgb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Develop plan </a:t>
          </a:r>
          <a:endParaRPr lang="en-AU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>
            <a:buNone/>
          </a:pPr>
          <a:r>
            <a:rPr lang="en-US" sz="8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Nurse /AHP </a:t>
          </a:r>
          <a:br>
            <a:rPr lang="en-US" sz="8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</a:br>
          <a:r>
            <a:rPr lang="en-US" sz="8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may collect information</a:t>
          </a:r>
          <a:endParaRPr lang="en-AU" sz="8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>
            <a:buNone/>
          </a:pPr>
          <a:r>
            <a:rPr lang="en-US" sz="800" b="1">
              <a:solidFill>
                <a:srgbClr val="FFFF00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GP must see patient</a:t>
          </a:r>
          <a:endParaRPr lang="en-AU" sz="800" b="1">
            <a:solidFill>
              <a:srgbClr val="FFFF00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9FBC6338-00A3-414B-99DD-7A3483BCE42F}" type="parTrans" cxnId="{79F26596-13B3-4FD1-9888-FC71A57676F0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66014A34-331C-4C34-8310-0D123F678D6A}" type="sibTrans" cxnId="{79F26596-13B3-4FD1-9888-FC71A57676F0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E110A6D7-0645-4BC0-8A42-3D0BBC94B738}">
      <dgm:prSet phldrT="[Text]" custT="1"/>
      <dgm:spPr>
        <a:xfrm rot="5400000">
          <a:off x="3121865" y="-154863"/>
          <a:ext cx="1186288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 b="1">
              <a:solidFill>
                <a:srgbClr val="4EA72E">
                  <a:lumMod val="75000"/>
                </a:srgb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Clinical context</a:t>
          </a:r>
        </a:p>
      </dgm:t>
    </dgm:pt>
    <dgm:pt modelId="{65E14A88-3A7F-4CF9-B817-F391E951B5C9}" type="parTrans" cxnId="{FB3EE3B8-B752-4A40-AD8B-D77A3A165E7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2ECFD965-435C-42EB-9035-F99C3B81C9BA}" type="sibTrans" cxnId="{FB3EE3B8-B752-4A40-AD8B-D77A3A165E7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9CE587A-1064-4B76-8C4A-1CD8BE26F1A8}">
      <dgm:prSet phldrT="[Text]" custT="1"/>
      <dgm:spPr>
        <a:xfrm rot="5400000">
          <a:off x="-273615" y="3645957"/>
          <a:ext cx="1824100" cy="1276870"/>
        </a:xfrm>
        <a:prstGeom prst="chevron">
          <a:avLst/>
        </a:prstGeom>
        <a:solidFill>
          <a:srgbClr val="196B24">
            <a:hueOff val="2744775"/>
            <a:satOff val="16475"/>
            <a:lumOff val="12550"/>
            <a:alphaOff val="0"/>
          </a:srgb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Complete documentation</a:t>
          </a:r>
          <a:endParaRPr lang="en-AU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C57A275F-54B3-422B-BC45-E1E6887ECBD9}" type="parTrans" cxnId="{C824F95D-1454-4482-AFA2-6904ECB0FCEF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70D9BA03-2439-4F21-8B2E-CE5613D8E196}" type="sibTrans" cxnId="{C824F95D-1454-4482-AFA2-6904ECB0FCEF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D826BF38-C208-41DB-9F3E-99A711C0ED70}">
      <dgm:prSet phldrT="[Text]" custT="1"/>
      <dgm:spPr>
        <a:xfrm rot="5400000">
          <a:off x="3122177" y="1527035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 b="1">
              <a:solidFill>
                <a:srgbClr val="1995A3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Documentation requirements</a:t>
          </a:r>
          <a:endParaRPr lang="en-AU" sz="800" b="1">
            <a:solidFill>
              <a:srgbClr val="1995A3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5571B3A1-55AE-495B-BD2B-E0D6EC8BD3D4}" type="parTrans" cxnId="{154B2C0A-ED70-40DA-9C3E-2EC036209B7F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EC6A1794-00DE-4DDE-BC98-BA7B6EB20FCA}" type="sibTrans" cxnId="{154B2C0A-ED70-40DA-9C3E-2EC036209B7F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9083C2A-43C3-4DF2-8F42-0EAE6C4C95CD}">
      <dgm:prSet phldrT="[Text]"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 b="1">
              <a:solidFill>
                <a:srgbClr val="196B24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Ensure patient eligibility</a:t>
          </a:r>
          <a:endParaRPr lang="en-AU" sz="800" b="1">
            <a:solidFill>
              <a:srgbClr val="196B24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BD49EC21-8070-41DB-9031-BF83BA82E364}" type="parTrans" cxnId="{5E37ED59-D8AF-4610-9A86-79CCBE84A605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00A82993-0983-4CB0-8F39-F12520666226}" type="sibTrans" cxnId="{5E37ED59-D8AF-4610-9A86-79CCBE84A605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7B374952-6D1F-4058-AF22-BCD45DC2F7A7}">
      <dgm:prSet custT="1"/>
      <dgm:spPr>
        <a:xfrm rot="5400000">
          <a:off x="3122177" y="1527035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record patient’s consent to Chronic Condition Management Care Plan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E3C2CFA2-EB22-45FC-8365-4053E5DFFF40}" type="parTrans" cxnId="{293F5ABE-ED5A-4DC5-A7FD-094B8E14DAD3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7153E01F-47CD-4B70-99B3-2C4684CB553D}" type="sibTrans" cxnId="{293F5ABE-ED5A-4DC5-A7FD-094B8E14DAD3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06BACB54-9E06-4665-B680-8A4CB5894204}">
      <dgm:prSet custT="1"/>
      <dgm:spPr>
        <a:xfrm rot="5400000">
          <a:off x="-273615" y="5328168"/>
          <a:ext cx="1824100" cy="1276870"/>
        </a:xfrm>
        <a:prstGeom prst="chevron">
          <a:avLst/>
        </a:prstGeom>
        <a:solidFill>
          <a:srgbClr val="196B24">
            <a:hueOff val="4117163"/>
            <a:satOff val="24712"/>
            <a:lumOff val="18825"/>
            <a:alphaOff val="0"/>
          </a:srgb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1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Claiming</a:t>
          </a:r>
          <a:endParaRPr lang="en-AU" sz="1100" b="1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2E462F69-3C45-4552-A641-E27DCD5526CE}" type="parTrans" cxnId="{CF4F56E8-B76B-42B9-911E-DD1D0B36630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6F5736B-422A-4D10-9D00-EBA3C2A3D76C}" type="sibTrans" cxnId="{CF4F56E8-B76B-42B9-911E-DD1D0B36630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7788852-3E5D-4FD8-A743-A5AD18749843}">
      <dgm:prSet custT="1"/>
      <dgm:spPr>
        <a:xfrm rot="5400000">
          <a:off x="3122177" y="320924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requires personal attendance by GP with patient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22E11258-1CD0-48A1-B2BE-E3753B100117}" type="parTrans" cxnId="{267D806D-D69B-4730-8DA8-F3AA10252F0A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C9A338D-7948-4312-A17D-24F09A627A06}" type="sibTrans" cxnId="{267D806D-D69B-4730-8DA8-F3AA10252F0A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DAE4A98-3EB1-4C40-BA30-65D40858762F}">
      <dgm:prSet custT="1"/>
      <dgm:spPr>
        <a:xfrm rot="5400000">
          <a:off x="3122177" y="320924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review using item 967 or 92030 at least once during the life of the plan.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6C6E5B37-4F40-4468-A6B8-C8263CC92CE3}" type="parTrans" cxnId="{4ED98F84-1FC9-4118-A8F0-B63CA329478C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FD4AAB2-BA87-40A1-9E1E-18BA021367CD}" type="sibTrans" cxnId="{4ED98F84-1FC9-4118-A8F0-B63CA329478C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F74D6E9-94BC-4960-ADCF-7A45CEE16A58}">
      <dgm:prSet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no age restrictions for patients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1BF8F019-BEBA-4BC0-9A74-D39DABDCDEC0}" type="parTrans" cxnId="{63BEB803-AF2C-4872-92D9-442D2B4115C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BF54FB61-28E5-4D69-8544-C1A116354825}" type="sibTrans" cxnId="{63BEB803-AF2C-4872-92D9-442D2B4115C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C29AF0A-B097-4D43-ABB7-85266B27DF34}">
      <dgm:prSet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patients with a chronic or terminal condition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1B695660-76BB-4ACE-9D1A-18BA50BC6D66}" type="parTrans" cxnId="{9CB5B2D2-025E-4809-9946-1A359B7951B2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E6182BF3-D62A-45D9-81EF-01FE9A7FA511}" type="sibTrans" cxnId="{9CB5B2D2-025E-4809-9946-1A359B7951B2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2D6C8C83-3D82-451D-8FE0-986348495088}">
      <dgm:prSet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patients who will benefit from a structured approach to their care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184C481E-0CFF-4168-992C-C762ECED9105}" type="parTrans" cxnId="{978DFB98-6802-4600-BEB2-1D84C8E72720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8A202436-5DE3-4818-A1CA-83B7B28BA600}" type="sibTrans" cxnId="{978DFB98-6802-4600-BEB2-1D84C8E72720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E4923F68-DF0A-40C2-8FD8-24DD0849D545}">
      <dgm:prSet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check mymedicare status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C3296D1E-FA6B-4686-9B14-327277DBE0FE}" type="parTrans" cxnId="{CF8D1044-E564-4F63-B959-0A16474A0878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0E06435-706E-4B8C-8698-556F9A883D8C}" type="sibTrans" cxnId="{CF8D1044-E564-4F63-B959-0A16474A0878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D83AEFF-A22D-4633-8C41-A66287AAD744}">
      <dgm:prSet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a GP Mental Health Treatment Plan (item 2700/2701/2715/2717) is suggested for patients with a mental disorder only.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0EE19A5C-D1EE-4BDC-83E4-ED741E47D24D}" type="parTrans" cxnId="{BA0F80DE-0C6C-4842-BAB3-9B04D6CF57DD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3F409DE-A47F-419F-B726-2A295ADA5F64}" type="sibTrans" cxnId="{BA0F80DE-0C6C-4842-BAB3-9B04D6CF57DD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C1C3BD6-88F7-48E3-8436-6833103F6228}">
      <dgm:prSet custT="1"/>
      <dgm:spPr>
        <a:xfrm rot="5400000">
          <a:off x="3122177" y="320924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 b="1">
              <a:solidFill>
                <a:srgbClr val="1995A3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Claim MBS item</a:t>
          </a:r>
          <a:endParaRPr lang="en-AU" sz="800" b="1">
            <a:solidFill>
              <a:srgbClr val="1995A3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CA3C4536-6DEF-4284-8F33-EEF0830192FA}" type="sibTrans" cxnId="{8058F420-84E6-4D5A-AD16-37327722915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E982D261-BDA5-41C9-BE1D-A43882D36F7D}" type="parTrans" cxnId="{8058F420-84E6-4D5A-AD16-37327722915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0A0EEDB-571F-492E-B98F-4FE9FC22A5AD}">
      <dgm:prSet custT="1"/>
      <dgm:spPr>
        <a:xfrm rot="5400000">
          <a:off x="3121865" y="-154863"/>
          <a:ext cx="1186288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Explain care plan/TCA process and any out-of-pocket costs, gain consent, assess health needs, conditions, </a:t>
          </a: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health problems, and relevant conditions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3A67F688-894F-4EEA-8AC4-16AC38BFFE87}" type="sibTrans" cxnId="{0E22DC8C-3E3E-4BB3-A338-6F2253B8940C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877D2ACD-37B1-4C63-B83A-D693FF7197F6}" type="parTrans" cxnId="{0E22DC8C-3E3E-4BB3-A338-6F2253B8940C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42035348-1F3E-4D76-8F63-6466AC3C40CB}">
      <dgm:prSet custT="1"/>
      <dgm:spPr>
        <a:xfrm rot="5400000">
          <a:off x="3121865" y="-154863"/>
          <a:ext cx="1186288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Set treatment and service goals with the patient including actions to be taken</a:t>
          </a:r>
        </a:p>
      </dgm:t>
    </dgm:pt>
    <dgm:pt modelId="{A379D641-5F5C-4643-BDC8-972BEB51978A}" type="parTrans" cxnId="{DB356B13-1040-45FB-895A-08C377FB5AA6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07F5969-3F93-40F6-BA39-57C37575FCF3}" type="sibTrans" cxnId="{DB356B13-1040-45FB-895A-08C377FB5AA6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2C4178F-00BD-4EE4-95CE-8ECA97052C5C}">
      <dgm:prSet custT="1"/>
      <dgm:spPr>
        <a:xfrm rot="5400000">
          <a:off x="3121865" y="-154863"/>
          <a:ext cx="1186288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Identify and consult with at least two collaborating providers</a:t>
          </a:r>
        </a:p>
      </dgm:t>
    </dgm:pt>
    <dgm:pt modelId="{F4D9223D-D186-4DAC-99A0-6C95F94A6A19}" type="parTrans" cxnId="{224BFDC3-B9EC-48E7-8239-B9DDA1296E98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F5307EF-0E77-4873-A90D-DE67DF5E8A59}" type="sibTrans" cxnId="{224BFDC3-B9EC-48E7-8239-B9DDA1296E98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7B8B5A38-0127-4769-A9F8-BD7686F1BA0A}">
      <dgm:prSet custT="1"/>
      <dgm:spPr>
        <a:xfrm rot="5400000">
          <a:off x="3121865" y="-154863"/>
          <a:ext cx="1186288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Obtain agreement on participation and clarify provider roles</a:t>
          </a:r>
        </a:p>
      </dgm:t>
    </dgm:pt>
    <dgm:pt modelId="{4E09ABB7-B622-4A3C-B8CA-E7D5C7C9EA0B}" type="parTrans" cxnId="{7BE48678-17FA-4DA8-8533-21FC40401201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4F7E5FA8-B380-4A7F-93CE-1E0A5071CD2B}" type="sibTrans" cxnId="{7BE48678-17FA-4DA8-8533-21FC40401201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703E2F3B-FA29-4A4A-9D1F-6364C6111727}">
      <dgm:prSet custT="1"/>
      <dgm:spPr>
        <a:xfrm rot="5400000">
          <a:off x="3121865" y="-154863"/>
          <a:ext cx="1186288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AU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Review plan up to three times across the annual cycle of care using MBS 967 or 92030. 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highlight>
              <a:srgbClr val="FFFF00"/>
            </a:highlight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D43E7746-149B-4E2C-8659-8C77DDD9B29B}" type="parTrans" cxnId="{92D65388-A9DF-40AB-804D-6323925CC63C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11BC7EDB-87B7-42D0-8FD9-751C0D65643E}" type="sibTrans" cxnId="{92D65388-A9DF-40AB-804D-6323925CC63C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B6228481-CC8E-48B8-838C-17B3F6E2DD25}">
      <dgm:prSet custT="1"/>
      <dgm:spPr>
        <a:xfrm rot="5400000">
          <a:off x="3122177" y="1527035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offer copy to patient (with consent, offer to carer), keep copy in patient file</a:t>
          </a:r>
          <a:r>
            <a:rPr lang="en-US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.</a:t>
          </a:r>
          <a:endParaRPr lang="en-AU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FD90B8E1-685F-49BF-8C86-6BA49F695179}" type="parTrans" cxnId="{E3D60B69-FFD9-4E4E-AB4B-0328341814F4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DD3E700E-37CB-4864-8163-1FF348896E25}" type="sibTrans" cxnId="{E3D60B69-FFD9-4E4E-AB4B-0328341814F4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B95E2FFF-2AC0-4A4B-96D3-C27B99B2968C}">
      <dgm:prSet custT="1"/>
      <dgm:spPr>
        <a:xfrm rot="5400000">
          <a:off x="3122177" y="1527035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send copy of relevant parts to collaborating providers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21632AE3-1673-4504-A0C4-7FB797CCE4B5}" type="parTrans" cxnId="{5B6114DB-D8A1-40BD-BC0B-C2343B33FF4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F7561267-AA46-467E-B15F-466F1501F133}" type="sibTrans" cxnId="{5B6114DB-D8A1-40BD-BC0B-C2343B33FF4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7A130F5-F464-4E36-B0F7-0EF4ED3EF40C}">
      <dgm:prSet custT="1"/>
      <dgm:spPr>
        <a:xfrm rot="5400000">
          <a:off x="3122177" y="1527035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set review date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C455B193-1D7F-4BBF-99D3-49A46E4C57FE}" type="parTrans" cxnId="{BB13518E-3813-4BAE-8914-3E8CEF16980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C977C279-D04B-4620-8415-E22AA25F1151}" type="sibTrans" cxnId="{BB13518E-3813-4BAE-8914-3E8CEF16980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D5B2A404-DEE3-4A25-9929-3DE419BA98F8}">
      <dgm:prSet custT="1"/>
      <dgm:spPr>
        <a:xfrm rot="5400000">
          <a:off x="3122177" y="320924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all elements of the service must be completed to claim</a:t>
          </a:r>
          <a:endParaRPr lang="en-AU" sz="800" b="1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B9B38807-DB8A-41C4-90FF-B724A9CC7390}" type="parTrans" cxnId="{7F13C9D7-6A94-4525-A3B6-C6F4B5D9529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6449BFA4-1ABB-4611-8D12-A407818FE56A}" type="sibTrans" cxnId="{7F13C9D7-6A94-4525-A3B6-C6F4B5D9529E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314279A0-3474-4C90-874A-072504023B89}">
      <dgm:prSet custT="1"/>
      <dgm:spPr>
        <a:xfrm rot="5400000">
          <a:off x="3122177" y="320924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claiming a GPCCMP enables patients to receive five rebated services from allied health (referrals through referral letter, not longer using TCA referral forms). 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8B9E0980-CDAB-469E-BAF7-2B898B0055A3}" type="parTrans" cxnId="{382FBB3C-0F3B-419B-A24D-C5E306E614B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91B906D6-E195-4614-A72C-DA85E6B16F89}" type="sibTrans" cxnId="{382FBB3C-0F3B-419B-A24D-C5E306E614B7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5BB2707B-678A-4473-B037-2D54F8E7E839}">
      <dgm:prSet custT="1"/>
      <dgm:spPr>
        <a:xfrm rot="5400000">
          <a:off x="3122177" y="-1837386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not for public patients in a hospital or patients in a Residential Aged Care Home (RACH)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D487AC27-47A5-40A5-8BEB-CE3E6573828A}" type="parTrans" cxnId="{733720F7-3877-4592-ACB5-9CCB0A7F4CC2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99A20B1-8BFE-4AD7-B3DC-FFF20AFF49FD}" type="sibTrans" cxnId="{733720F7-3877-4592-ACB5-9CCB0A7F4CC2}">
      <dgm:prSet/>
      <dgm:spPr/>
      <dgm:t>
        <a:bodyPr/>
        <a:lstStyle/>
        <a:p>
          <a:endParaRPr lang="en-AU" sz="1400">
            <a:latin typeface="Karla" pitchFamily="2" charset="0"/>
          </a:endParaRPr>
        </a:p>
      </dgm:t>
    </dgm:pt>
    <dgm:pt modelId="{A4941FB7-2F4C-4631-BBC0-13A084D85672}">
      <dgm:prSet custT="1"/>
      <dgm:spPr>
        <a:xfrm rot="5400000">
          <a:off x="3122177" y="1527035"/>
          <a:ext cx="1185665" cy="4876279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US" sz="8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patient needs and goals, patient actions, collaborating providers and treatments/services required</a:t>
          </a:r>
          <a:endParaRPr lang="en-AU" sz="8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gm:t>
    </dgm:pt>
    <dgm:pt modelId="{1DA98EFB-05AD-4CAD-AA72-F1DABE1E2896}" type="parTrans" cxnId="{1084ECA9-7932-49A4-B7FD-04D953E2CC8C}">
      <dgm:prSet/>
      <dgm:spPr/>
      <dgm:t>
        <a:bodyPr/>
        <a:lstStyle/>
        <a:p>
          <a:endParaRPr lang="en-AU"/>
        </a:p>
      </dgm:t>
    </dgm:pt>
    <dgm:pt modelId="{DE4DB832-9067-49DE-89D0-66607BF0FA5A}" type="sibTrans" cxnId="{1084ECA9-7932-49A4-B7FD-04D953E2CC8C}">
      <dgm:prSet/>
      <dgm:spPr/>
      <dgm:t>
        <a:bodyPr/>
        <a:lstStyle/>
        <a:p>
          <a:endParaRPr lang="en-AU"/>
        </a:p>
      </dgm:t>
    </dgm:pt>
    <dgm:pt modelId="{3753F431-7A50-44A0-99C9-0C10CEAE8251}" type="pres">
      <dgm:prSet presAssocID="{F8224FE3-8CC2-4C10-B98A-E097EE03DD11}" presName="linearFlow" presStyleCnt="0">
        <dgm:presLayoutVars>
          <dgm:dir/>
          <dgm:animLvl val="lvl"/>
          <dgm:resizeHandles val="exact"/>
        </dgm:presLayoutVars>
      </dgm:prSet>
      <dgm:spPr/>
    </dgm:pt>
    <dgm:pt modelId="{702A7531-EF10-4582-A8A3-B3E82E3159B4}" type="pres">
      <dgm:prSet presAssocID="{BCD0F0C0-1CD6-4525-9911-EC46AAB1F9B3}" presName="composite" presStyleCnt="0"/>
      <dgm:spPr/>
    </dgm:pt>
    <dgm:pt modelId="{44D4E636-DBE4-4379-B0EC-B5521EBF8C7D}" type="pres">
      <dgm:prSet presAssocID="{BCD0F0C0-1CD6-4525-9911-EC46AAB1F9B3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F5793AA5-E13E-4E38-A14F-4CC321062D1A}" type="pres">
      <dgm:prSet presAssocID="{BCD0F0C0-1CD6-4525-9911-EC46AAB1F9B3}" presName="descendantText" presStyleLbl="alignAcc1" presStyleIdx="0" presStyleCnt="4">
        <dgm:presLayoutVars>
          <dgm:bulletEnabled val="1"/>
        </dgm:presLayoutVars>
      </dgm:prSet>
      <dgm:spPr/>
    </dgm:pt>
    <dgm:pt modelId="{035DA407-6EE7-4222-89AA-B6C0495A8A14}" type="pres">
      <dgm:prSet presAssocID="{C060EC83-3BC3-4BB6-9E8C-807732243B4E}" presName="sp" presStyleCnt="0"/>
      <dgm:spPr/>
    </dgm:pt>
    <dgm:pt modelId="{B0DA1F67-5CB3-4BC8-AF7D-6B69ADB77983}" type="pres">
      <dgm:prSet presAssocID="{A1D13A00-B852-40F3-B359-60828A3F4EA4}" presName="composite" presStyleCnt="0"/>
      <dgm:spPr/>
    </dgm:pt>
    <dgm:pt modelId="{CBF65699-9088-4B3F-A16D-C66F1C0D88BB}" type="pres">
      <dgm:prSet presAssocID="{A1D13A00-B852-40F3-B359-60828A3F4EA4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35E5C7B8-1D63-4183-BA63-A4F109AED457}" type="pres">
      <dgm:prSet presAssocID="{A1D13A00-B852-40F3-B359-60828A3F4EA4}" presName="descendantText" presStyleLbl="alignAcc1" presStyleIdx="1" presStyleCnt="4">
        <dgm:presLayoutVars>
          <dgm:bulletEnabled val="1"/>
        </dgm:presLayoutVars>
      </dgm:prSet>
      <dgm:spPr/>
    </dgm:pt>
    <dgm:pt modelId="{66F36E7F-EAC9-4462-9496-30F2A8872314}" type="pres">
      <dgm:prSet presAssocID="{66014A34-331C-4C34-8310-0D123F678D6A}" presName="sp" presStyleCnt="0"/>
      <dgm:spPr/>
    </dgm:pt>
    <dgm:pt modelId="{0AA10845-2B1C-42BC-BC60-2E546BC523C1}" type="pres">
      <dgm:prSet presAssocID="{59CE587A-1064-4B76-8C4A-1CD8BE26F1A8}" presName="composite" presStyleCnt="0"/>
      <dgm:spPr/>
    </dgm:pt>
    <dgm:pt modelId="{B2E4C0C2-60C7-46BB-8473-A8644FA4241A}" type="pres">
      <dgm:prSet presAssocID="{59CE587A-1064-4B76-8C4A-1CD8BE26F1A8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7FB26E66-162B-47C6-AC6D-AF2C51A57586}" type="pres">
      <dgm:prSet presAssocID="{59CE587A-1064-4B76-8C4A-1CD8BE26F1A8}" presName="descendantText" presStyleLbl="alignAcc1" presStyleIdx="2" presStyleCnt="4">
        <dgm:presLayoutVars>
          <dgm:bulletEnabled val="1"/>
        </dgm:presLayoutVars>
      </dgm:prSet>
      <dgm:spPr>
        <a:prstGeom prst="round2SameRect">
          <a:avLst/>
        </a:prstGeom>
      </dgm:spPr>
    </dgm:pt>
    <dgm:pt modelId="{D954FA59-BC51-487D-B9BD-AA5648B30BCB}" type="pres">
      <dgm:prSet presAssocID="{70D9BA03-2439-4F21-8B2E-CE5613D8E196}" presName="sp" presStyleCnt="0"/>
      <dgm:spPr/>
    </dgm:pt>
    <dgm:pt modelId="{AF568E1D-6028-44AC-BA7A-65445E7CC44B}" type="pres">
      <dgm:prSet presAssocID="{06BACB54-9E06-4665-B680-8A4CB5894204}" presName="composite" presStyleCnt="0"/>
      <dgm:spPr/>
    </dgm:pt>
    <dgm:pt modelId="{1438D71C-9A7D-4D87-BE85-4FA3FD63F944}" type="pres">
      <dgm:prSet presAssocID="{06BACB54-9E06-4665-B680-8A4CB5894204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F3EC0EBB-BCC6-433E-9082-8233989149BB}" type="pres">
      <dgm:prSet presAssocID="{06BACB54-9E06-4665-B680-8A4CB5894204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63BEB803-AF2C-4872-92D9-442D2B4115CE}" srcId="{59083C2A-43C3-4DF2-8F42-0EAE6C4C95CD}" destId="{CF74D6E9-94BC-4960-ADCF-7A45CEE16A58}" srcOrd="0" destOrd="0" parTransId="{1BF8F019-BEBA-4BC0-9A74-D39DABDCDEC0}" sibTransId="{BF54FB61-28E5-4D69-8544-C1A116354825}"/>
    <dgm:cxn modelId="{59A80C06-88D9-4FDE-BB7D-7ECC87724840}" type="presOf" srcId="{5BB2707B-678A-4473-B037-2D54F8E7E839}" destId="{F5793AA5-E13E-4E38-A14F-4CC321062D1A}" srcOrd="0" destOrd="5" presId="urn:microsoft.com/office/officeart/2005/8/layout/chevron2"/>
    <dgm:cxn modelId="{154B2C0A-ED70-40DA-9C3E-2EC036209B7F}" srcId="{59CE587A-1064-4B76-8C4A-1CD8BE26F1A8}" destId="{D826BF38-C208-41DB-9F3E-99A711C0ED70}" srcOrd="0" destOrd="0" parTransId="{5571B3A1-55AE-495B-BD2B-E0D6EC8BD3D4}" sibTransId="{EC6A1794-00DE-4DDE-BC98-BA7B6EB20FCA}"/>
    <dgm:cxn modelId="{D5DA200F-5381-42E4-98C3-B76A8F2AE50D}" type="presOf" srcId="{97A130F5-F464-4E36-B0F7-0EF4ED3EF40C}" destId="{7FB26E66-162B-47C6-AC6D-AF2C51A57586}" srcOrd="0" destOrd="3" presId="urn:microsoft.com/office/officeart/2005/8/layout/chevron2"/>
    <dgm:cxn modelId="{DB356B13-1040-45FB-895A-08C377FB5AA6}" srcId="{E110A6D7-0645-4BC0-8A42-3D0BBC94B738}" destId="{42035348-1F3E-4D76-8F63-6466AC3C40CB}" srcOrd="1" destOrd="0" parTransId="{A379D641-5F5C-4643-BDC8-972BEB51978A}" sibTransId="{A07F5969-3F93-40F6-BA39-57C37575FCF3}"/>
    <dgm:cxn modelId="{9AA18714-C6C4-43CC-9624-253883ECE293}" type="presOf" srcId="{F8224FE3-8CC2-4C10-B98A-E097EE03DD11}" destId="{3753F431-7A50-44A0-99C9-0C10CEAE8251}" srcOrd="0" destOrd="0" presId="urn:microsoft.com/office/officeart/2005/8/layout/chevron2"/>
    <dgm:cxn modelId="{687D271C-AFB9-40CA-9827-8DAA2F85F91C}" type="presOf" srcId="{7B374952-6D1F-4058-AF22-BCD45DC2F7A7}" destId="{7FB26E66-162B-47C6-AC6D-AF2C51A57586}" srcOrd="0" destOrd="1" presId="urn:microsoft.com/office/officeart/2005/8/layout/chevron2"/>
    <dgm:cxn modelId="{8058F420-84E6-4D5A-AD16-373277229157}" srcId="{06BACB54-9E06-4665-B680-8A4CB5894204}" destId="{AC1C3BD6-88F7-48E3-8436-6833103F6228}" srcOrd="0" destOrd="0" parTransId="{E982D261-BDA5-41C9-BE1D-A43882D36F7D}" sibTransId="{CA3C4536-6DEF-4284-8F33-EEF0830192FA}"/>
    <dgm:cxn modelId="{3E474426-C410-43B9-B8AB-AF2301A39A95}" type="presOf" srcId="{A2C4178F-00BD-4EE4-95CE-8ECA97052C5C}" destId="{35E5C7B8-1D63-4183-BA63-A4F109AED457}" srcOrd="0" destOrd="3" presId="urn:microsoft.com/office/officeart/2005/8/layout/chevron2"/>
    <dgm:cxn modelId="{382FBB3C-0F3B-419B-A24D-C5E306E614B7}" srcId="{AC1C3BD6-88F7-48E3-8436-6833103F6228}" destId="{314279A0-3474-4C90-874A-072504023B89}" srcOrd="3" destOrd="0" parTransId="{8B9E0980-CDAB-469E-BAF7-2B898B0055A3}" sibTransId="{91B906D6-E195-4614-A72C-DA85E6B16F89}"/>
    <dgm:cxn modelId="{C175AE40-F244-410F-9B2D-318AB24629CF}" type="presOf" srcId="{E110A6D7-0645-4BC0-8A42-3D0BBC94B738}" destId="{35E5C7B8-1D63-4183-BA63-A4F109AED457}" srcOrd="0" destOrd="0" presId="urn:microsoft.com/office/officeart/2005/8/layout/chevron2"/>
    <dgm:cxn modelId="{C824F95D-1454-4482-AFA2-6904ECB0FCEF}" srcId="{F8224FE3-8CC2-4C10-B98A-E097EE03DD11}" destId="{59CE587A-1064-4B76-8C4A-1CD8BE26F1A8}" srcOrd="2" destOrd="0" parTransId="{C57A275F-54B3-422B-BC45-E1E6887ECBD9}" sibTransId="{70D9BA03-2439-4F21-8B2E-CE5613D8E196}"/>
    <dgm:cxn modelId="{CF8D1044-E564-4F63-B959-0A16474A0878}" srcId="{59083C2A-43C3-4DF2-8F42-0EAE6C4C95CD}" destId="{E4923F68-DF0A-40C2-8FD8-24DD0849D545}" srcOrd="3" destOrd="0" parTransId="{C3296D1E-FA6B-4686-9B14-327277DBE0FE}" sibTransId="{A0E06435-706E-4B8C-8698-556F9A883D8C}"/>
    <dgm:cxn modelId="{4F89C767-5B25-4190-8971-38E18754223C}" type="presOf" srcId="{D5B2A404-DEE3-4A25-9929-3DE419BA98F8}" destId="{F3EC0EBB-BCC6-433E-9082-8233989149BB}" srcOrd="0" destOrd="1" presId="urn:microsoft.com/office/officeart/2005/8/layout/chevron2"/>
    <dgm:cxn modelId="{6181D348-78B8-474D-802B-F231F4907546}" type="presOf" srcId="{06BACB54-9E06-4665-B680-8A4CB5894204}" destId="{1438D71C-9A7D-4D87-BE85-4FA3FD63F944}" srcOrd="0" destOrd="0" presId="urn:microsoft.com/office/officeart/2005/8/layout/chevron2"/>
    <dgm:cxn modelId="{E3D60B69-FFD9-4E4E-AB4B-0328341814F4}" srcId="{D826BF38-C208-41DB-9F3E-99A711C0ED70}" destId="{B6228481-CC8E-48B8-838C-17B3F6E2DD25}" srcOrd="4" destOrd="0" parTransId="{FD90B8E1-685F-49BF-8C86-6BA49F695179}" sibTransId="{DD3E700E-37CB-4864-8163-1FF348896E25}"/>
    <dgm:cxn modelId="{1793324A-096D-4CF3-A099-1C913EBD5923}" type="presOf" srcId="{703E2F3B-FA29-4A4A-9D1F-6364C6111727}" destId="{35E5C7B8-1D63-4183-BA63-A4F109AED457}" srcOrd="0" destOrd="5" presId="urn:microsoft.com/office/officeart/2005/8/layout/chevron2"/>
    <dgm:cxn modelId="{267D806D-D69B-4730-8DA8-F3AA10252F0A}" srcId="{AC1C3BD6-88F7-48E3-8436-6833103F6228}" destId="{57788852-3E5D-4FD8-A743-A5AD18749843}" srcOrd="1" destOrd="0" parTransId="{22E11258-1CD0-48A1-B2BE-E3753B100117}" sibTransId="{CC9A338D-7948-4312-A17D-24F09A627A06}"/>
    <dgm:cxn modelId="{F0D6F451-B789-458C-98C2-F17CD48E5B0E}" type="presOf" srcId="{314279A0-3474-4C90-874A-072504023B89}" destId="{F3EC0EBB-BCC6-433E-9082-8233989149BB}" srcOrd="0" destOrd="4" presId="urn:microsoft.com/office/officeart/2005/8/layout/chevron2"/>
    <dgm:cxn modelId="{E9522658-95F3-49F0-BA19-80330F020592}" type="presOf" srcId="{B95E2FFF-2AC0-4A4B-96D3-C27B99B2968C}" destId="{7FB26E66-162B-47C6-AC6D-AF2C51A57586}" srcOrd="0" destOrd="4" presId="urn:microsoft.com/office/officeart/2005/8/layout/chevron2"/>
    <dgm:cxn modelId="{7BE48678-17FA-4DA8-8533-21FC40401201}" srcId="{E110A6D7-0645-4BC0-8A42-3D0BBC94B738}" destId="{7B8B5A38-0127-4769-A9F8-BD7686F1BA0A}" srcOrd="3" destOrd="0" parTransId="{4E09ABB7-B622-4A3C-B8CA-E7D5C7C9EA0B}" sibTransId="{4F7E5FA8-B380-4A7F-93CE-1E0A5071CD2B}"/>
    <dgm:cxn modelId="{5E37ED59-D8AF-4610-9A86-79CCBE84A605}" srcId="{BCD0F0C0-1CD6-4525-9911-EC46AAB1F9B3}" destId="{59083C2A-43C3-4DF2-8F42-0EAE6C4C95CD}" srcOrd="0" destOrd="0" parTransId="{BD49EC21-8070-41DB-9031-BF83BA82E364}" sibTransId="{00A82993-0983-4CB0-8F39-F12520666226}"/>
    <dgm:cxn modelId="{B4144E5A-9015-4892-97E0-63AC9C8E0CBE}" type="presOf" srcId="{59083C2A-43C3-4DF2-8F42-0EAE6C4C95CD}" destId="{F5793AA5-E13E-4E38-A14F-4CC321062D1A}" srcOrd="0" destOrd="0" presId="urn:microsoft.com/office/officeart/2005/8/layout/chevron2"/>
    <dgm:cxn modelId="{4ED98F84-1FC9-4118-A8F0-B63CA329478C}" srcId="{AC1C3BD6-88F7-48E3-8436-6833103F6228}" destId="{9DAE4A98-3EB1-4C40-BA30-65D40858762F}" srcOrd="2" destOrd="0" parTransId="{6C6E5B37-4F40-4468-A6B8-C8263CC92CE3}" sibTransId="{AFD4AAB2-BA87-40A1-9E1E-18BA021367CD}"/>
    <dgm:cxn modelId="{D9AD8D87-06E7-4D30-9825-0C2998814472}" type="presOf" srcId="{BCD0F0C0-1CD6-4525-9911-EC46AAB1F9B3}" destId="{44D4E636-DBE4-4379-B0EC-B5521EBF8C7D}" srcOrd="0" destOrd="0" presId="urn:microsoft.com/office/officeart/2005/8/layout/chevron2"/>
    <dgm:cxn modelId="{92D65388-A9DF-40AB-804D-6323925CC63C}" srcId="{E110A6D7-0645-4BC0-8A42-3D0BBC94B738}" destId="{703E2F3B-FA29-4A4A-9D1F-6364C6111727}" srcOrd="4" destOrd="0" parTransId="{D43E7746-149B-4E2C-8659-8C77DDD9B29B}" sibTransId="{11BC7EDB-87B7-42D0-8FD9-751C0D65643E}"/>
    <dgm:cxn modelId="{5865168C-5F9A-4BB3-8F84-7E213AED92C9}" type="presOf" srcId="{59CE587A-1064-4B76-8C4A-1CD8BE26F1A8}" destId="{B2E4C0C2-60C7-46BB-8473-A8644FA4241A}" srcOrd="0" destOrd="0" presId="urn:microsoft.com/office/officeart/2005/8/layout/chevron2"/>
    <dgm:cxn modelId="{0E22DC8C-3E3E-4BB3-A338-6F2253B8940C}" srcId="{E110A6D7-0645-4BC0-8A42-3D0BBC94B738}" destId="{A0A0EEDB-571F-492E-B98F-4FE9FC22A5AD}" srcOrd="0" destOrd="0" parTransId="{877D2ACD-37B1-4C63-B83A-D693FF7197F6}" sibTransId="{3A67F688-894F-4EEA-8AC4-16AC38BFFE87}"/>
    <dgm:cxn modelId="{BB13518E-3813-4BAE-8914-3E8CEF169807}" srcId="{D826BF38-C208-41DB-9F3E-99A711C0ED70}" destId="{97A130F5-F464-4E36-B0F7-0EF4ED3EF40C}" srcOrd="2" destOrd="0" parTransId="{C455B193-1D7F-4BBF-99D3-49A46E4C57FE}" sibTransId="{C977C279-D04B-4620-8415-E22AA25F1151}"/>
    <dgm:cxn modelId="{C51CE193-A925-4F74-9B25-11644D435B42}" type="presOf" srcId="{A1D13A00-B852-40F3-B359-60828A3F4EA4}" destId="{CBF65699-9088-4B3F-A16D-C66F1C0D88BB}" srcOrd="0" destOrd="0" presId="urn:microsoft.com/office/officeart/2005/8/layout/chevron2"/>
    <dgm:cxn modelId="{F8CD4595-46ED-44E5-9249-0B3772F5497D}" type="presOf" srcId="{57788852-3E5D-4FD8-A743-A5AD18749843}" destId="{F3EC0EBB-BCC6-433E-9082-8233989149BB}" srcOrd="0" destOrd="2" presId="urn:microsoft.com/office/officeart/2005/8/layout/chevron2"/>
    <dgm:cxn modelId="{79F26596-13B3-4FD1-9888-FC71A57676F0}" srcId="{F8224FE3-8CC2-4C10-B98A-E097EE03DD11}" destId="{A1D13A00-B852-40F3-B359-60828A3F4EA4}" srcOrd="1" destOrd="0" parTransId="{9FBC6338-00A3-414B-99DD-7A3483BCE42F}" sibTransId="{66014A34-331C-4C34-8310-0D123F678D6A}"/>
    <dgm:cxn modelId="{978DFB98-6802-4600-BEB2-1D84C8E72720}" srcId="{59083C2A-43C3-4DF2-8F42-0EAE6C4C95CD}" destId="{2D6C8C83-3D82-451D-8FE0-986348495088}" srcOrd="2" destOrd="0" parTransId="{184C481E-0CFF-4168-992C-C762ECED9105}" sibTransId="{8A202436-5DE3-4818-A1CA-83B7B28BA600}"/>
    <dgm:cxn modelId="{A04BB799-F685-4B0F-96F6-F911660BC577}" type="presOf" srcId="{CC29AF0A-B097-4D43-ABB7-85266B27DF34}" destId="{F5793AA5-E13E-4E38-A14F-4CC321062D1A}" srcOrd="0" destOrd="2" presId="urn:microsoft.com/office/officeart/2005/8/layout/chevron2"/>
    <dgm:cxn modelId="{B186869C-8BC5-4E6D-935C-6330FED18C1C}" type="presOf" srcId="{42035348-1F3E-4D76-8F63-6466AC3C40CB}" destId="{35E5C7B8-1D63-4183-BA63-A4F109AED457}" srcOrd="0" destOrd="2" presId="urn:microsoft.com/office/officeart/2005/8/layout/chevron2"/>
    <dgm:cxn modelId="{E18F9A9E-4248-4247-892F-44070FCFFD74}" type="presOf" srcId="{7B8B5A38-0127-4769-A9F8-BD7686F1BA0A}" destId="{35E5C7B8-1D63-4183-BA63-A4F109AED457}" srcOrd="0" destOrd="4" presId="urn:microsoft.com/office/officeart/2005/8/layout/chevron2"/>
    <dgm:cxn modelId="{1084ECA9-7932-49A4-B7FD-04D953E2CC8C}" srcId="{D826BF38-C208-41DB-9F3E-99A711C0ED70}" destId="{A4941FB7-2F4C-4631-BBC0-13A084D85672}" srcOrd="1" destOrd="0" parTransId="{1DA98EFB-05AD-4CAD-AA72-F1DABE1E2896}" sibTransId="{DE4DB832-9067-49DE-89D0-66607BF0FA5A}"/>
    <dgm:cxn modelId="{6C8C77B0-A794-4C8F-8614-2F6620E81343}" type="presOf" srcId="{AC1C3BD6-88F7-48E3-8436-6833103F6228}" destId="{F3EC0EBB-BCC6-433E-9082-8233989149BB}" srcOrd="0" destOrd="0" presId="urn:microsoft.com/office/officeart/2005/8/layout/chevron2"/>
    <dgm:cxn modelId="{73D82AB7-2849-407C-8E42-B148FC0E2844}" type="presOf" srcId="{CF74D6E9-94BC-4960-ADCF-7A45CEE16A58}" destId="{F5793AA5-E13E-4E38-A14F-4CC321062D1A}" srcOrd="0" destOrd="1" presId="urn:microsoft.com/office/officeart/2005/8/layout/chevron2"/>
    <dgm:cxn modelId="{FB3EE3B8-B752-4A40-AD8B-D77A3A165E7E}" srcId="{A1D13A00-B852-40F3-B359-60828A3F4EA4}" destId="{E110A6D7-0645-4BC0-8A42-3D0BBC94B738}" srcOrd="0" destOrd="0" parTransId="{65E14A88-3A7F-4CF9-B817-F391E951B5C9}" sibTransId="{2ECFD965-435C-42EB-9035-F99C3B81C9BA}"/>
    <dgm:cxn modelId="{293F5ABE-ED5A-4DC5-A7FD-094B8E14DAD3}" srcId="{D826BF38-C208-41DB-9F3E-99A711C0ED70}" destId="{7B374952-6D1F-4058-AF22-BCD45DC2F7A7}" srcOrd="0" destOrd="0" parTransId="{E3C2CFA2-EB22-45FC-8365-4053E5DFFF40}" sibTransId="{7153E01F-47CD-4B70-99B3-2C4684CB553D}"/>
    <dgm:cxn modelId="{16B775C3-6775-452B-B8BB-FDA654DC4337}" type="presOf" srcId="{9DAE4A98-3EB1-4C40-BA30-65D40858762F}" destId="{F3EC0EBB-BCC6-433E-9082-8233989149BB}" srcOrd="0" destOrd="3" presId="urn:microsoft.com/office/officeart/2005/8/layout/chevron2"/>
    <dgm:cxn modelId="{224BFDC3-B9EC-48E7-8239-B9DDA1296E98}" srcId="{E110A6D7-0645-4BC0-8A42-3D0BBC94B738}" destId="{A2C4178F-00BD-4EE4-95CE-8ECA97052C5C}" srcOrd="2" destOrd="0" parTransId="{F4D9223D-D186-4DAC-99A0-6C95F94A6A19}" sibTransId="{9F5307EF-0E77-4873-A90D-DE67DF5E8A59}"/>
    <dgm:cxn modelId="{D2502AC5-A5CA-41E0-98B9-349AA8CF4FAC}" type="presOf" srcId="{A0A0EEDB-571F-492E-B98F-4FE9FC22A5AD}" destId="{35E5C7B8-1D63-4183-BA63-A4F109AED457}" srcOrd="0" destOrd="1" presId="urn:microsoft.com/office/officeart/2005/8/layout/chevron2"/>
    <dgm:cxn modelId="{61F56FC8-2A1F-4BE2-B038-B0AD8E37B9BB}" type="presOf" srcId="{A4941FB7-2F4C-4631-BBC0-13A084D85672}" destId="{7FB26E66-162B-47C6-AC6D-AF2C51A57586}" srcOrd="0" destOrd="2" presId="urn:microsoft.com/office/officeart/2005/8/layout/chevron2"/>
    <dgm:cxn modelId="{B37815CA-803F-4D06-B541-DDB4E3EB9597}" type="presOf" srcId="{9D83AEFF-A22D-4633-8C41-A66287AAD744}" destId="{F5793AA5-E13E-4E38-A14F-4CC321062D1A}" srcOrd="0" destOrd="6" presId="urn:microsoft.com/office/officeart/2005/8/layout/chevron2"/>
    <dgm:cxn modelId="{CE6D5DCE-6E82-44F9-A152-32F3BC90A9F6}" type="presOf" srcId="{E4923F68-DF0A-40C2-8FD8-24DD0849D545}" destId="{F5793AA5-E13E-4E38-A14F-4CC321062D1A}" srcOrd="0" destOrd="4" presId="urn:microsoft.com/office/officeart/2005/8/layout/chevron2"/>
    <dgm:cxn modelId="{9CB5B2D2-025E-4809-9946-1A359B7951B2}" srcId="{59083C2A-43C3-4DF2-8F42-0EAE6C4C95CD}" destId="{CC29AF0A-B097-4D43-ABB7-85266B27DF34}" srcOrd="1" destOrd="0" parTransId="{1B695660-76BB-4ACE-9D1A-18BA50BC6D66}" sibTransId="{E6182BF3-D62A-45D9-81EF-01FE9A7FA511}"/>
    <dgm:cxn modelId="{7F13C9D7-6A94-4525-A3B6-C6F4B5D9529E}" srcId="{AC1C3BD6-88F7-48E3-8436-6833103F6228}" destId="{D5B2A404-DEE3-4A25-9929-3DE419BA98F8}" srcOrd="0" destOrd="0" parTransId="{B9B38807-DB8A-41C4-90FF-B724A9CC7390}" sibTransId="{6449BFA4-1ABB-4611-8D12-A407818FE56A}"/>
    <dgm:cxn modelId="{5B6114DB-D8A1-40BD-BC0B-C2343B33FF47}" srcId="{D826BF38-C208-41DB-9F3E-99A711C0ED70}" destId="{B95E2FFF-2AC0-4A4B-96D3-C27B99B2968C}" srcOrd="3" destOrd="0" parTransId="{21632AE3-1673-4504-A0C4-7FB797CCE4B5}" sibTransId="{F7561267-AA46-467E-B15F-466F1501F133}"/>
    <dgm:cxn modelId="{CBA07ADC-F358-415E-BA1A-C82A899D39D3}" type="presOf" srcId="{2D6C8C83-3D82-451D-8FE0-986348495088}" destId="{F5793AA5-E13E-4E38-A14F-4CC321062D1A}" srcOrd="0" destOrd="3" presId="urn:microsoft.com/office/officeart/2005/8/layout/chevron2"/>
    <dgm:cxn modelId="{BA0F80DE-0C6C-4842-BAB3-9B04D6CF57DD}" srcId="{59083C2A-43C3-4DF2-8F42-0EAE6C4C95CD}" destId="{9D83AEFF-A22D-4633-8C41-A66287AAD744}" srcOrd="5" destOrd="0" parTransId="{0EE19A5C-D1EE-4BDC-83E4-ED741E47D24D}" sibTransId="{53F409DE-A47F-419F-B726-2A295ADA5F64}"/>
    <dgm:cxn modelId="{CF4F56E8-B76B-42B9-911E-DD1D0B366307}" srcId="{F8224FE3-8CC2-4C10-B98A-E097EE03DD11}" destId="{06BACB54-9E06-4665-B680-8A4CB5894204}" srcOrd="3" destOrd="0" parTransId="{2E462F69-3C45-4552-A641-E27DCD5526CE}" sibTransId="{C6F5736B-422A-4D10-9D00-EBA3C2A3D76C}"/>
    <dgm:cxn modelId="{306246E9-15CF-408D-B0D4-D6DA29A0F197}" type="presOf" srcId="{B6228481-CC8E-48B8-838C-17B3F6E2DD25}" destId="{7FB26E66-162B-47C6-AC6D-AF2C51A57586}" srcOrd="0" destOrd="5" presId="urn:microsoft.com/office/officeart/2005/8/layout/chevron2"/>
    <dgm:cxn modelId="{29EB1AEC-4D89-4550-A79C-31CC5864D0D7}" srcId="{F8224FE3-8CC2-4C10-B98A-E097EE03DD11}" destId="{BCD0F0C0-1CD6-4525-9911-EC46AAB1F9B3}" srcOrd="0" destOrd="0" parTransId="{B99F3142-BA19-4639-B4C7-55236FA8A638}" sibTransId="{C060EC83-3BC3-4BB6-9E8C-807732243B4E}"/>
    <dgm:cxn modelId="{733720F7-3877-4592-ACB5-9CCB0A7F4CC2}" srcId="{59083C2A-43C3-4DF2-8F42-0EAE6C4C95CD}" destId="{5BB2707B-678A-4473-B037-2D54F8E7E839}" srcOrd="4" destOrd="0" parTransId="{D487AC27-47A5-40A5-8BEB-CE3E6573828A}" sibTransId="{A99A20B1-8BFE-4AD7-B3DC-FFF20AFF49FD}"/>
    <dgm:cxn modelId="{B3D299FA-7A5C-4994-8D90-93D2C5EDCF8A}" type="presOf" srcId="{D826BF38-C208-41DB-9F3E-99A711C0ED70}" destId="{7FB26E66-162B-47C6-AC6D-AF2C51A57586}" srcOrd="0" destOrd="0" presId="urn:microsoft.com/office/officeart/2005/8/layout/chevron2"/>
    <dgm:cxn modelId="{279A32F7-7FE5-4A03-B437-D358D6C73961}" type="presParOf" srcId="{3753F431-7A50-44A0-99C9-0C10CEAE8251}" destId="{702A7531-EF10-4582-A8A3-B3E82E3159B4}" srcOrd="0" destOrd="0" presId="urn:microsoft.com/office/officeart/2005/8/layout/chevron2"/>
    <dgm:cxn modelId="{C15B8D06-5BB1-46C4-B435-D3445B531650}" type="presParOf" srcId="{702A7531-EF10-4582-A8A3-B3E82E3159B4}" destId="{44D4E636-DBE4-4379-B0EC-B5521EBF8C7D}" srcOrd="0" destOrd="0" presId="urn:microsoft.com/office/officeart/2005/8/layout/chevron2"/>
    <dgm:cxn modelId="{47C27AFF-32FD-43DE-B0F7-F5DC167BB38E}" type="presParOf" srcId="{702A7531-EF10-4582-A8A3-B3E82E3159B4}" destId="{F5793AA5-E13E-4E38-A14F-4CC321062D1A}" srcOrd="1" destOrd="0" presId="urn:microsoft.com/office/officeart/2005/8/layout/chevron2"/>
    <dgm:cxn modelId="{21829735-53B0-4D92-9C1D-00A891426AFB}" type="presParOf" srcId="{3753F431-7A50-44A0-99C9-0C10CEAE8251}" destId="{035DA407-6EE7-4222-89AA-B6C0495A8A14}" srcOrd="1" destOrd="0" presId="urn:microsoft.com/office/officeart/2005/8/layout/chevron2"/>
    <dgm:cxn modelId="{1B559596-20A7-4DD4-8855-A664D7FA8BD7}" type="presParOf" srcId="{3753F431-7A50-44A0-99C9-0C10CEAE8251}" destId="{B0DA1F67-5CB3-4BC8-AF7D-6B69ADB77983}" srcOrd="2" destOrd="0" presId="urn:microsoft.com/office/officeart/2005/8/layout/chevron2"/>
    <dgm:cxn modelId="{F17A7C2D-4B0A-4DD1-848F-64A1F36F1774}" type="presParOf" srcId="{B0DA1F67-5CB3-4BC8-AF7D-6B69ADB77983}" destId="{CBF65699-9088-4B3F-A16D-C66F1C0D88BB}" srcOrd="0" destOrd="0" presId="urn:microsoft.com/office/officeart/2005/8/layout/chevron2"/>
    <dgm:cxn modelId="{2A04F154-CE8A-40FE-BEE6-D8A97A1857CC}" type="presParOf" srcId="{B0DA1F67-5CB3-4BC8-AF7D-6B69ADB77983}" destId="{35E5C7B8-1D63-4183-BA63-A4F109AED457}" srcOrd="1" destOrd="0" presId="urn:microsoft.com/office/officeart/2005/8/layout/chevron2"/>
    <dgm:cxn modelId="{55F8DE62-1F44-4B2F-90D6-E976B166E87C}" type="presParOf" srcId="{3753F431-7A50-44A0-99C9-0C10CEAE8251}" destId="{66F36E7F-EAC9-4462-9496-30F2A8872314}" srcOrd="3" destOrd="0" presId="urn:microsoft.com/office/officeart/2005/8/layout/chevron2"/>
    <dgm:cxn modelId="{45B991E9-1353-45EF-8109-605CB61628AD}" type="presParOf" srcId="{3753F431-7A50-44A0-99C9-0C10CEAE8251}" destId="{0AA10845-2B1C-42BC-BC60-2E546BC523C1}" srcOrd="4" destOrd="0" presId="urn:microsoft.com/office/officeart/2005/8/layout/chevron2"/>
    <dgm:cxn modelId="{9061F420-80BF-426A-BF4C-F2F7733C19CC}" type="presParOf" srcId="{0AA10845-2B1C-42BC-BC60-2E546BC523C1}" destId="{B2E4C0C2-60C7-46BB-8473-A8644FA4241A}" srcOrd="0" destOrd="0" presId="urn:microsoft.com/office/officeart/2005/8/layout/chevron2"/>
    <dgm:cxn modelId="{FA7B8798-BDA2-428D-9B74-9EFADCFC93FF}" type="presParOf" srcId="{0AA10845-2B1C-42BC-BC60-2E546BC523C1}" destId="{7FB26E66-162B-47C6-AC6D-AF2C51A57586}" srcOrd="1" destOrd="0" presId="urn:microsoft.com/office/officeart/2005/8/layout/chevron2"/>
    <dgm:cxn modelId="{C2B8FE0C-E1DC-44AA-918F-502B00A58955}" type="presParOf" srcId="{3753F431-7A50-44A0-99C9-0C10CEAE8251}" destId="{D954FA59-BC51-487D-B9BD-AA5648B30BCB}" srcOrd="5" destOrd="0" presId="urn:microsoft.com/office/officeart/2005/8/layout/chevron2"/>
    <dgm:cxn modelId="{BBA9CAB6-4A97-49BE-9C22-C39481F3CA4F}" type="presParOf" srcId="{3753F431-7A50-44A0-99C9-0C10CEAE8251}" destId="{AF568E1D-6028-44AC-BA7A-65445E7CC44B}" srcOrd="6" destOrd="0" presId="urn:microsoft.com/office/officeart/2005/8/layout/chevron2"/>
    <dgm:cxn modelId="{69BC4E3D-5033-4CF3-87F5-62084DEF48AE}" type="presParOf" srcId="{AF568E1D-6028-44AC-BA7A-65445E7CC44B}" destId="{1438D71C-9A7D-4D87-BE85-4FA3FD63F944}" srcOrd="0" destOrd="0" presId="urn:microsoft.com/office/officeart/2005/8/layout/chevron2"/>
    <dgm:cxn modelId="{72FC2341-4DDE-4704-9199-D548EEE3575A}" type="presParOf" srcId="{AF568E1D-6028-44AC-BA7A-65445E7CC44B}" destId="{F3EC0EBB-BCC6-433E-9082-8233989149B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4D4E636-DBE4-4379-B0EC-B5521EBF8C7D}">
      <dsp:nvSpPr>
        <dsp:cNvPr id="0" name=""/>
        <dsp:cNvSpPr/>
      </dsp:nvSpPr>
      <dsp:spPr>
        <a:xfrm rot="5400000">
          <a:off x="-272146" y="281166"/>
          <a:ext cx="1814311" cy="1270018"/>
        </a:xfrm>
        <a:prstGeom prst="chevron">
          <a:avLst/>
        </a:prstGeom>
        <a:solidFill>
          <a:srgbClr val="196B24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Patient eligibility</a:t>
          </a:r>
          <a:endParaRPr lang="en-AU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" y="644028"/>
        <a:ext cx="1270018" cy="544293"/>
      </dsp:txXfrm>
    </dsp:sp>
    <dsp:sp modelId="{F5793AA5-E13E-4E38-A14F-4CC321062D1A}">
      <dsp:nvSpPr>
        <dsp:cNvPr id="0" name=""/>
        <dsp:cNvSpPr/>
      </dsp:nvSpPr>
      <dsp:spPr>
        <a:xfrm rot="5400000">
          <a:off x="3105422" y="-1826384"/>
          <a:ext cx="1179302" cy="48501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rgbClr val="196B24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Ensure patient eligibility</a:t>
          </a:r>
          <a:endParaRPr lang="en-AU" sz="800" b="1" kern="1200">
            <a:solidFill>
              <a:srgbClr val="196B24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no age restrictions for patients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patients with a chronic or terminal condition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patients who will benefit from a structured approach to their care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check mymedicare status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not for public patients in a hospital or patients in a Residential Aged Care Home (RACH)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a GP Mental Health Treatment Plan (item 2700/2701/2715/2717) is suggested for patients with a mental disorder only.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270018" y="66589"/>
        <a:ext cx="4792542" cy="1064164"/>
      </dsp:txXfrm>
    </dsp:sp>
    <dsp:sp modelId="{CBF65699-9088-4B3F-A16D-C66F1C0D88BB}">
      <dsp:nvSpPr>
        <dsp:cNvPr id="0" name=""/>
        <dsp:cNvSpPr/>
      </dsp:nvSpPr>
      <dsp:spPr>
        <a:xfrm rot="5400000">
          <a:off x="-272146" y="1953589"/>
          <a:ext cx="1814311" cy="1270018"/>
        </a:xfrm>
        <a:prstGeom prst="chevron">
          <a:avLst/>
        </a:prstGeom>
        <a:solidFill>
          <a:srgbClr val="196B24">
            <a:hueOff val="1372388"/>
            <a:satOff val="8237"/>
            <a:lumOff val="6275"/>
            <a:alphaOff val="0"/>
          </a:srgb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Develop plan </a:t>
          </a:r>
          <a:endParaRPr lang="en-AU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Nurse /AHP </a:t>
          </a:r>
          <a:br>
            <a:rPr lang="en-US" sz="800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</a:br>
          <a:r>
            <a:rPr lang="en-US" sz="800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may collect information</a:t>
          </a:r>
          <a:endParaRPr lang="en-AU" sz="800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>
              <a:solidFill>
                <a:srgbClr val="FFFF00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GP must see patient</a:t>
          </a:r>
          <a:endParaRPr lang="en-AU" sz="800" b="1" kern="1200">
            <a:solidFill>
              <a:srgbClr val="FFFF00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" y="2316451"/>
        <a:ext cx="1270018" cy="544293"/>
      </dsp:txXfrm>
    </dsp:sp>
    <dsp:sp modelId="{35E5C7B8-1D63-4183-BA63-A4F109AED457}">
      <dsp:nvSpPr>
        <dsp:cNvPr id="0" name=""/>
        <dsp:cNvSpPr/>
      </dsp:nvSpPr>
      <dsp:spPr>
        <a:xfrm rot="5400000">
          <a:off x="3105112" y="-153651"/>
          <a:ext cx="1179922" cy="48501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1372388"/>
              <a:satOff val="8237"/>
              <a:lumOff val="627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b="1" kern="1200">
              <a:solidFill>
                <a:srgbClr val="4EA72E">
                  <a:lumMod val="75000"/>
                </a:srgb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Clinical context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Explain care plan/TCA process and any out-of-pocket costs, gain consent, assess health needs, conditions, </a:t>
          </a: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health problems, and relevant conditions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Set treatment and service goals with the patient including actions to be taken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Identify and consult with at least two collaborating providers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Obtain agreement on participation and clarify provider roles</a:t>
          </a: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AU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Review plan up to three times across the annual cycle of care using MBS 967 or 92030. 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highlight>
              <a:srgbClr val="FFFF00"/>
            </a:highlight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270018" y="1739042"/>
        <a:ext cx="4792512" cy="1064724"/>
      </dsp:txXfrm>
    </dsp:sp>
    <dsp:sp modelId="{B2E4C0C2-60C7-46BB-8473-A8644FA4241A}">
      <dsp:nvSpPr>
        <dsp:cNvPr id="0" name=""/>
        <dsp:cNvSpPr/>
      </dsp:nvSpPr>
      <dsp:spPr>
        <a:xfrm rot="5400000">
          <a:off x="-272146" y="3626011"/>
          <a:ext cx="1814311" cy="1270018"/>
        </a:xfrm>
        <a:prstGeom prst="chevron">
          <a:avLst/>
        </a:prstGeom>
        <a:solidFill>
          <a:srgbClr val="196B24">
            <a:hueOff val="2744775"/>
            <a:satOff val="16475"/>
            <a:lumOff val="12550"/>
            <a:alphaOff val="0"/>
          </a:srgb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Complete documentation</a:t>
          </a:r>
          <a:endParaRPr lang="en-AU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" y="3988873"/>
        <a:ext cx="1270018" cy="544293"/>
      </dsp:txXfrm>
    </dsp:sp>
    <dsp:sp modelId="{7FB26E66-162B-47C6-AC6D-AF2C51A57586}">
      <dsp:nvSpPr>
        <dsp:cNvPr id="0" name=""/>
        <dsp:cNvSpPr/>
      </dsp:nvSpPr>
      <dsp:spPr>
        <a:xfrm rot="5400000">
          <a:off x="3105422" y="1518460"/>
          <a:ext cx="1179302" cy="48501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2744775"/>
              <a:satOff val="16475"/>
              <a:lumOff val="1255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rgbClr val="1995A3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Documentation requirements</a:t>
          </a:r>
          <a:endParaRPr lang="en-AU" sz="800" b="1" kern="1200">
            <a:solidFill>
              <a:srgbClr val="1995A3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record patient’s consent to Chronic Condition Management Care Plan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patient needs and goals, patient actions, collaborating providers and treatments/services required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set review date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send copy of relevant parts to collaborating providers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offer copy to patient (with consent, offer to carer), keep copy in patient file</a:t>
          </a:r>
          <a:r>
            <a:rPr lang="en-US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.</a:t>
          </a:r>
          <a:endParaRPr lang="en-AU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270018" y="3411434"/>
        <a:ext cx="4792542" cy="1064164"/>
      </dsp:txXfrm>
    </dsp:sp>
    <dsp:sp modelId="{1438D71C-9A7D-4D87-BE85-4FA3FD63F944}">
      <dsp:nvSpPr>
        <dsp:cNvPr id="0" name=""/>
        <dsp:cNvSpPr/>
      </dsp:nvSpPr>
      <dsp:spPr>
        <a:xfrm rot="5400000">
          <a:off x="-272146" y="5298433"/>
          <a:ext cx="1814311" cy="1270018"/>
        </a:xfrm>
        <a:prstGeom prst="chevron">
          <a:avLst/>
        </a:prstGeom>
        <a:solidFill>
          <a:srgbClr val="196B24">
            <a:hueOff val="4117163"/>
            <a:satOff val="24712"/>
            <a:lumOff val="18825"/>
            <a:alphaOff val="0"/>
          </a:srgb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ysClr val="window" lastClr="FFFFFF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Claiming</a:t>
          </a:r>
          <a:endParaRPr lang="en-AU" sz="1100" b="1" kern="1200">
            <a:solidFill>
              <a:sysClr val="window" lastClr="FFFFFF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" y="5661295"/>
        <a:ext cx="1270018" cy="544293"/>
      </dsp:txXfrm>
    </dsp:sp>
    <dsp:sp modelId="{F3EC0EBB-BCC6-433E-9082-8233989149BB}">
      <dsp:nvSpPr>
        <dsp:cNvPr id="0" name=""/>
        <dsp:cNvSpPr/>
      </dsp:nvSpPr>
      <dsp:spPr>
        <a:xfrm rot="5400000">
          <a:off x="3105422" y="3190882"/>
          <a:ext cx="1179302" cy="485011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196B24">
              <a:hueOff val="4117163"/>
              <a:satOff val="24712"/>
              <a:lumOff val="18825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b="1" kern="1200">
              <a:solidFill>
                <a:srgbClr val="1995A3"/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Claim MBS item</a:t>
          </a:r>
          <a:endParaRPr lang="en-AU" sz="800" b="1" kern="1200">
            <a:solidFill>
              <a:srgbClr val="1995A3"/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all elements of the service must be completed to claim</a:t>
          </a:r>
          <a:endParaRPr lang="en-AU" sz="800" b="1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requires personal attendance by GP with patient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review using item 967 or 92030 at least once during the life of the plan.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  <a:p>
          <a:pPr marL="114300" lvl="2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800" kern="1200">
              <a:solidFill>
                <a:sysClr val="windowText" lastClr="000000">
                  <a:lumMod val="65000"/>
                  <a:lumOff val="35000"/>
                </a:sysClr>
              </a:solidFill>
              <a:latin typeface="Karla" pitchFamily="2" charset="0"/>
              <a:ea typeface="Roboto" panose="02000000000000000000" pitchFamily="2" charset="0"/>
              <a:cs typeface="Roboto" panose="02000000000000000000" pitchFamily="2" charset="0"/>
            </a:rPr>
            <a:t> claiming a GPCCMP enables patients to receive five rebated services from allied health (referrals through referral letter, not longer using TCA referral forms). </a:t>
          </a:r>
          <a:endParaRPr lang="en-AU" sz="800" kern="1200">
            <a:solidFill>
              <a:sysClr val="windowText" lastClr="000000">
                <a:lumMod val="65000"/>
                <a:lumOff val="35000"/>
              </a:sysClr>
            </a:solidFill>
            <a:latin typeface="Karla" pitchFamily="2" charset="0"/>
            <a:ea typeface="Roboto" panose="02000000000000000000" pitchFamily="2" charset="0"/>
            <a:cs typeface="Roboto" panose="02000000000000000000" pitchFamily="2" charset="0"/>
          </a:endParaRPr>
        </a:p>
      </dsp:txBody>
      <dsp:txXfrm rot="-5400000">
        <a:off x="1270018" y="5083856"/>
        <a:ext cx="4792542" cy="10641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114AA-CB0E-473C-A028-0EEA476802F3}"/>
</file>

<file path=customXml/itemProps2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4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2025-06-25T06:50:00Z</dcterms:created>
  <dcterms:modified xsi:type="dcterms:W3CDTF">2025-06-25T06:50:00Z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