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2FA6" w14:textId="77777777" w:rsidR="000745F9" w:rsidRDefault="000745F9" w:rsidP="000745F9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  <w:r w:rsidRPr="000745F9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 xml:space="preserve">4.3.3 Activity – </w:t>
      </w:r>
      <w:bookmarkStart w:id="0" w:name="_Hlk200468013"/>
      <w:r w:rsidRPr="000745F9"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  <w:t>Scripts: phone, SMS, email and website</w:t>
      </w:r>
      <w:bookmarkEnd w:id="0"/>
    </w:p>
    <w:p w14:paraId="0A5060AA" w14:textId="77777777" w:rsidR="000745F9" w:rsidRPr="000745F9" w:rsidRDefault="000745F9" w:rsidP="000745F9">
      <w:pPr>
        <w:widowControl w:val="0"/>
        <w:spacing w:before="240" w:after="120" w:line="240" w:lineRule="auto"/>
        <w:contextualSpacing/>
        <w:outlineLvl w:val="2"/>
        <w:rPr>
          <w:rFonts w:ascii="Karla" w:eastAsia="Karla" w:hAnsi="Karla" w:cs="Calibri (Body)"/>
          <w:b/>
          <w:bCs/>
          <w:noProof/>
          <w:color w:val="379886"/>
          <w:spacing w:val="-20"/>
          <w:sz w:val="24"/>
          <w:szCs w:val="36"/>
        </w:rPr>
      </w:pPr>
    </w:p>
    <w:p w14:paraId="5BA7B876" w14:textId="77777777" w:rsidR="000745F9" w:rsidRPr="000745F9" w:rsidRDefault="000745F9" w:rsidP="000745F9">
      <w:pPr>
        <w:spacing w:after="120" w:line="240" w:lineRule="auto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 xml:space="preserve">Please tailor </w:t>
      </w:r>
      <w:r w:rsidRPr="000745F9">
        <w:rPr>
          <w:rFonts w:ascii="Karla" w:eastAsia="Calibri" w:hAnsi="Karla" w:cs="Arial"/>
          <w:b/>
          <w:bCs/>
          <w:color w:val="595959"/>
        </w:rPr>
        <w:t>scripts</w:t>
      </w:r>
      <w:r w:rsidRPr="000745F9">
        <w:rPr>
          <w:rFonts w:ascii="Karla" w:eastAsia="Calibri" w:hAnsi="Karla" w:cs="Arial"/>
          <w:color w:val="595959"/>
        </w:rPr>
        <w:t xml:space="preserve"> for </w:t>
      </w:r>
      <w:r w:rsidRPr="000745F9">
        <w:rPr>
          <w:rFonts w:ascii="Karla" w:eastAsia="Calibri" w:hAnsi="Karla" w:cs="Arial"/>
          <w:b/>
          <w:bCs/>
          <w:color w:val="595959"/>
        </w:rPr>
        <w:t>phone, SMS, email, and website</w:t>
      </w:r>
      <w:r w:rsidRPr="000745F9">
        <w:rPr>
          <w:rFonts w:ascii="Karla" w:eastAsia="Calibri" w:hAnsi="Karla" w:cs="Arial"/>
          <w:color w:val="595959"/>
        </w:rPr>
        <w:t xml:space="preserve"> for practice staff to use when communicating with patients about </w:t>
      </w:r>
      <w:r w:rsidRPr="000745F9">
        <w:rPr>
          <w:rFonts w:ascii="Karla" w:eastAsia="Calibri" w:hAnsi="Karla" w:cs="Arial"/>
          <w:b/>
          <w:bCs/>
          <w:color w:val="595959"/>
        </w:rPr>
        <w:t>Chronic Condition Management Plans</w:t>
      </w:r>
      <w:r w:rsidRPr="000745F9">
        <w:rPr>
          <w:rFonts w:ascii="Karla" w:eastAsia="Calibri" w:hAnsi="Karla" w:cs="Arial"/>
          <w:color w:val="595959"/>
        </w:rPr>
        <w:t xml:space="preserve"> and </w:t>
      </w:r>
      <w:r w:rsidRPr="000745F9">
        <w:rPr>
          <w:rFonts w:ascii="Karla" w:eastAsia="Calibri" w:hAnsi="Karla" w:cs="Arial"/>
          <w:b/>
          <w:bCs/>
          <w:color w:val="595959"/>
        </w:rPr>
        <w:t>MyMedicare</w:t>
      </w:r>
      <w:r w:rsidRPr="000745F9">
        <w:rPr>
          <w:rFonts w:ascii="Karla" w:eastAsia="Calibri" w:hAnsi="Karla" w:cs="Arial"/>
          <w:color w:val="595959"/>
        </w:rPr>
        <w:t>.</w:t>
      </w:r>
    </w:p>
    <w:p w14:paraId="4C5C79CF" w14:textId="77777777" w:rsidR="000745F9" w:rsidRPr="000745F9" w:rsidRDefault="000745F9" w:rsidP="000745F9">
      <w:pPr>
        <w:spacing w:after="120" w:line="240" w:lineRule="auto"/>
        <w:rPr>
          <w:rFonts w:ascii="Calibri" w:eastAsia="Calibri" w:hAnsi="Calibri" w:cs="Arial"/>
          <w:color w:val="595959"/>
        </w:rPr>
      </w:pPr>
      <w:r w:rsidRPr="000745F9">
        <w:rPr>
          <w:rFonts w:ascii="Calibri" w:eastAsia="Calibri" w:hAnsi="Calibri" w:cs="Arial"/>
          <w:color w:val="0D0D0D"/>
        </w:rPr>
        <w:pict w14:anchorId="1ADEAA94">
          <v:rect id="_x0000_i1025" style="width:0;height:1.5pt" o:hralign="center" o:hrstd="t" o:hr="t" fillcolor="#a0a0a0" stroked="f"/>
        </w:pict>
      </w:r>
    </w:p>
    <w:p w14:paraId="12B9C61B" w14:textId="77777777" w:rsidR="000745F9" w:rsidRPr="000745F9" w:rsidRDefault="000745F9" w:rsidP="000745F9">
      <w:pPr>
        <w:spacing w:after="120" w:line="240" w:lineRule="auto"/>
        <w:rPr>
          <w:rFonts w:ascii="Karla" w:eastAsia="Calibri" w:hAnsi="Karla" w:cs="Arial"/>
          <w:b/>
          <w:bCs/>
        </w:rPr>
      </w:pPr>
      <w:r w:rsidRPr="000745F9">
        <w:rPr>
          <w:rFonts w:ascii="Segoe UI Emoji" w:eastAsia="Calibri" w:hAnsi="Segoe UI Emoji" w:cs="Segoe UI Emoji"/>
          <w:b/>
          <w:bCs/>
        </w:rPr>
        <w:t>📞</w:t>
      </w:r>
      <w:r w:rsidRPr="000745F9">
        <w:rPr>
          <w:rFonts w:ascii="Karla" w:eastAsia="Calibri" w:hAnsi="Karla" w:cs="Arial"/>
          <w:b/>
          <w:bCs/>
        </w:rPr>
        <w:t xml:space="preserve"> </w:t>
      </w:r>
      <w:r w:rsidRPr="000745F9">
        <w:rPr>
          <w:rFonts w:ascii="Karla" w:eastAsia="Calibri" w:hAnsi="Karla" w:cs="Arial"/>
          <w:b/>
          <w:bCs/>
          <w:color w:val="595959"/>
        </w:rPr>
        <w:t>Phone Script (Reception or Nurse Call)</w:t>
      </w:r>
    </w:p>
    <w:p w14:paraId="7BF1AD5B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i/>
          <w:iCs/>
          <w:color w:val="595959"/>
        </w:rPr>
        <w:t>Hi, this is [Your Name] from [Practice Name]. I’m just checking in about your ongoing care.</w:t>
      </w:r>
    </w:p>
    <w:p w14:paraId="01947B11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i/>
          <w:iCs/>
          <w:color w:val="595959"/>
        </w:rPr>
        <w:t>If you have a health condition that lasts six months or more, you may be eligible for a Care Plan. This supports your health with a clear plan, plus up to 5 subsidised visits per year to allied health providers like a physio or dietitian.</w:t>
      </w:r>
    </w:p>
    <w:p w14:paraId="3841EA28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i/>
          <w:iCs/>
          <w:color w:val="595959"/>
        </w:rPr>
        <w:t>We also recommend registering for MyMedicare, which helps us provide more coordinated care.</w:t>
      </w:r>
    </w:p>
    <w:p w14:paraId="53C0D61A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i/>
          <w:iCs/>
          <w:color w:val="595959"/>
        </w:rPr>
        <w:t>Would you like to book a longer appointment to get started or get more info?</w:t>
      </w:r>
    </w:p>
    <w:p w14:paraId="27E27305" w14:textId="77777777" w:rsidR="000745F9" w:rsidRPr="000745F9" w:rsidRDefault="000745F9" w:rsidP="000745F9">
      <w:pPr>
        <w:spacing w:after="120" w:line="240" w:lineRule="auto"/>
        <w:rPr>
          <w:rFonts w:ascii="Calibri" w:eastAsia="Calibri" w:hAnsi="Calibri" w:cs="Arial"/>
          <w:color w:val="0D0D0D"/>
        </w:rPr>
      </w:pPr>
      <w:r w:rsidRPr="000745F9">
        <w:rPr>
          <w:rFonts w:ascii="Calibri" w:eastAsia="Calibri" w:hAnsi="Calibri" w:cs="Arial"/>
          <w:color w:val="0D0D0D"/>
        </w:rPr>
        <w:pict w14:anchorId="6B42B080">
          <v:rect id="_x0000_i1026" style="width:0;height:1.5pt" o:hralign="center" o:hrstd="t" o:hr="t" fillcolor="#a0a0a0" stroked="f"/>
        </w:pict>
      </w:r>
    </w:p>
    <w:p w14:paraId="35635CE9" w14:textId="77777777" w:rsidR="000745F9" w:rsidRPr="000745F9" w:rsidRDefault="000745F9" w:rsidP="000745F9">
      <w:pPr>
        <w:spacing w:after="120" w:line="240" w:lineRule="auto"/>
        <w:rPr>
          <w:rFonts w:ascii="Karla" w:eastAsia="Calibri" w:hAnsi="Karla" w:cs="Arial"/>
          <w:b/>
          <w:bCs/>
        </w:rPr>
      </w:pPr>
      <w:r w:rsidRPr="000745F9">
        <w:rPr>
          <w:rFonts w:ascii="Segoe UI Emoji" w:eastAsia="Calibri" w:hAnsi="Segoe UI Emoji" w:cs="Segoe UI Emoji"/>
          <w:b/>
          <w:bCs/>
        </w:rPr>
        <w:t>📱</w:t>
      </w:r>
      <w:r w:rsidRPr="000745F9">
        <w:rPr>
          <w:rFonts w:ascii="Karla" w:eastAsia="Calibri" w:hAnsi="Karla" w:cs="Arial"/>
          <w:b/>
          <w:bCs/>
        </w:rPr>
        <w:t xml:space="preserve"> </w:t>
      </w:r>
      <w:r w:rsidRPr="000745F9">
        <w:rPr>
          <w:rFonts w:ascii="Karla" w:eastAsia="Calibri" w:hAnsi="Karla" w:cs="Arial"/>
          <w:b/>
          <w:bCs/>
          <w:color w:val="595959"/>
        </w:rPr>
        <w:t>SMS Script</w:t>
      </w:r>
    </w:p>
    <w:p w14:paraId="3FF0252B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Hi [First Name], you may be eligible for a Care Plan and MyMedicare registration with your GP at [Practice Name].</w:t>
      </w:r>
    </w:p>
    <w:p w14:paraId="7ACECA3E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This can support your ongoing care and give access to subsidised allied health visits.</w:t>
      </w:r>
    </w:p>
    <w:p w14:paraId="6A31B4BE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Call [Phone] or book online: [Website]</w:t>
      </w:r>
    </w:p>
    <w:p w14:paraId="0FEFBF8F" w14:textId="77777777" w:rsidR="000745F9" w:rsidRPr="000745F9" w:rsidRDefault="000745F9" w:rsidP="000745F9">
      <w:pPr>
        <w:spacing w:after="120" w:line="240" w:lineRule="auto"/>
        <w:rPr>
          <w:rFonts w:ascii="Calibri" w:eastAsia="Calibri" w:hAnsi="Calibri" w:cs="Arial"/>
          <w:color w:val="0D0D0D"/>
        </w:rPr>
      </w:pPr>
      <w:r w:rsidRPr="000745F9">
        <w:rPr>
          <w:rFonts w:ascii="Calibri" w:eastAsia="Calibri" w:hAnsi="Calibri" w:cs="Arial"/>
          <w:color w:val="0D0D0D"/>
        </w:rPr>
        <w:pict w14:anchorId="787A1C4D">
          <v:rect id="_x0000_i1027" style="width:0;height:1.5pt" o:hralign="center" o:hrstd="t" o:hr="t" fillcolor="#a0a0a0" stroked="f"/>
        </w:pict>
      </w:r>
    </w:p>
    <w:p w14:paraId="7B947EF4" w14:textId="77777777" w:rsidR="000745F9" w:rsidRPr="000745F9" w:rsidRDefault="000745F9" w:rsidP="000745F9">
      <w:pPr>
        <w:spacing w:after="120" w:line="240" w:lineRule="auto"/>
        <w:rPr>
          <w:rFonts w:ascii="Karla" w:eastAsia="Calibri" w:hAnsi="Karla" w:cs="Arial"/>
          <w:b/>
          <w:bCs/>
          <w:color w:val="595959"/>
        </w:rPr>
      </w:pPr>
      <w:r w:rsidRPr="000745F9">
        <w:rPr>
          <w:rFonts w:ascii="Segoe UI Emoji" w:eastAsia="Calibri" w:hAnsi="Segoe UI Emoji" w:cs="Segoe UI Emoji"/>
          <w:b/>
          <w:bCs/>
        </w:rPr>
        <w:t>📧</w:t>
      </w:r>
      <w:r w:rsidRPr="000745F9">
        <w:rPr>
          <w:rFonts w:ascii="Karla" w:eastAsia="Calibri" w:hAnsi="Karla" w:cs="Arial"/>
          <w:b/>
          <w:bCs/>
        </w:rPr>
        <w:t xml:space="preserve"> </w:t>
      </w:r>
      <w:r w:rsidRPr="000745F9">
        <w:rPr>
          <w:rFonts w:ascii="Karla" w:eastAsia="Calibri" w:hAnsi="Karla" w:cs="Arial"/>
          <w:b/>
          <w:bCs/>
          <w:color w:val="595959"/>
        </w:rPr>
        <w:t>Email Script</w:t>
      </w:r>
    </w:p>
    <w:p w14:paraId="0AD744B7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Subject: Care Plan &amp; MyMedicare – Supporting Your Health</w:t>
      </w:r>
      <w:r w:rsidRPr="000745F9">
        <w:rPr>
          <w:rFonts w:ascii="Karla" w:eastAsia="Calibri" w:hAnsi="Karla" w:cs="Arial"/>
          <w:color w:val="595959"/>
        </w:rPr>
        <w:br/>
        <w:t>Hi [First Name],</w:t>
      </w:r>
      <w:r w:rsidRPr="000745F9">
        <w:rPr>
          <w:rFonts w:ascii="Karla" w:eastAsia="Calibri" w:hAnsi="Karla" w:cs="Arial"/>
          <w:color w:val="595959"/>
        </w:rPr>
        <w:br/>
        <w:t>If you have a long-term health condition, you may benefit from a Care Plan at [Practice Name]. It helps you and your GP plan and manage your care, and may include up to 5 subsidised allied health visits per year.</w:t>
      </w:r>
      <w:r w:rsidRPr="000745F9">
        <w:rPr>
          <w:rFonts w:ascii="Karla" w:eastAsia="Calibri" w:hAnsi="Karla" w:cs="Arial"/>
          <w:color w:val="595959"/>
        </w:rPr>
        <w:br/>
        <w:t>We also recommend registering with MyMedicare to make sure your care is continuous and well-coordinated.</w:t>
      </w:r>
      <w:r w:rsidRPr="000745F9">
        <w:rPr>
          <w:rFonts w:ascii="Karla" w:eastAsia="Calibri" w:hAnsi="Karla" w:cs="Arial"/>
          <w:color w:val="595959"/>
        </w:rPr>
        <w:br/>
      </w:r>
      <w:r w:rsidRPr="000745F9">
        <w:rPr>
          <w:rFonts w:ascii="Segoe UI Emoji" w:eastAsia="Calibri" w:hAnsi="Segoe UI Emoji" w:cs="Segoe UI Emoji"/>
          <w:color w:val="595959"/>
        </w:rPr>
        <w:t>🕑</w:t>
      </w:r>
      <w:r w:rsidRPr="000745F9">
        <w:rPr>
          <w:rFonts w:ascii="Karla" w:eastAsia="Calibri" w:hAnsi="Karla" w:cs="Arial"/>
          <w:color w:val="595959"/>
        </w:rPr>
        <w:t xml:space="preserve"> A longer appointment is needed to set up your plan.</w:t>
      </w:r>
      <w:r w:rsidRPr="000745F9">
        <w:rPr>
          <w:rFonts w:ascii="Karla" w:eastAsia="Calibri" w:hAnsi="Karla" w:cs="Arial"/>
          <w:color w:val="595959"/>
        </w:rPr>
        <w:br/>
      </w:r>
      <w:r w:rsidRPr="000745F9">
        <w:rPr>
          <w:rFonts w:ascii="Segoe UI Emoji" w:eastAsia="Calibri" w:hAnsi="Segoe UI Emoji" w:cs="Segoe UI Emoji"/>
          <w:color w:val="595959"/>
        </w:rPr>
        <w:t>📅</w:t>
      </w:r>
      <w:r w:rsidRPr="000745F9">
        <w:rPr>
          <w:rFonts w:ascii="Karla" w:eastAsia="Calibri" w:hAnsi="Karla" w:cs="Arial"/>
          <w:color w:val="595959"/>
        </w:rPr>
        <w:t xml:space="preserve"> You’ll check in with your GP every 3–6 months.</w:t>
      </w:r>
      <w:r w:rsidRPr="000745F9">
        <w:rPr>
          <w:rFonts w:ascii="Karla" w:eastAsia="Calibri" w:hAnsi="Karla" w:cs="Arial"/>
          <w:color w:val="595959"/>
        </w:rPr>
        <w:br/>
        <w:t>Reply to this email, call us on [Phone], or book online at [Website]</w:t>
      </w:r>
    </w:p>
    <w:p w14:paraId="7F73CD82" w14:textId="77777777" w:rsidR="000745F9" w:rsidRPr="000745F9" w:rsidRDefault="000745F9" w:rsidP="000745F9">
      <w:pPr>
        <w:spacing w:after="120" w:line="240" w:lineRule="auto"/>
        <w:rPr>
          <w:rFonts w:ascii="Karla" w:eastAsia="Calibri" w:hAnsi="Karla" w:cs="Arial"/>
          <w:b/>
          <w:bCs/>
        </w:rPr>
      </w:pPr>
      <w:r w:rsidRPr="000745F9">
        <w:rPr>
          <w:rFonts w:ascii="Calibri" w:eastAsia="Calibri" w:hAnsi="Calibri" w:cs="Arial"/>
        </w:rPr>
        <w:pict w14:anchorId="7F9CB546">
          <v:rect id="_x0000_i1028" style="width:0;height:1.5pt" o:hralign="center" o:hrstd="t" o:hr="t" fillcolor="#a0a0a0" stroked="f"/>
        </w:pict>
      </w:r>
      <w:r w:rsidRPr="000745F9">
        <w:rPr>
          <w:rFonts w:ascii="Segoe UI Emoji" w:eastAsia="Calibri" w:hAnsi="Segoe UI Emoji" w:cs="Segoe UI Emoji"/>
          <w:b/>
          <w:bCs/>
        </w:rPr>
        <w:t>🌐</w:t>
      </w:r>
      <w:r w:rsidRPr="000745F9">
        <w:rPr>
          <w:rFonts w:ascii="Karla" w:eastAsia="Calibri" w:hAnsi="Karla" w:cs="Arial"/>
          <w:b/>
          <w:bCs/>
        </w:rPr>
        <w:t xml:space="preserve"> Website Text (Info Page or Pop-up)</w:t>
      </w:r>
    </w:p>
    <w:p w14:paraId="189FFACD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Do you have a long-term health condition?</w:t>
      </w:r>
      <w:r w:rsidRPr="000745F9">
        <w:rPr>
          <w:rFonts w:ascii="Karla" w:eastAsia="Calibri" w:hAnsi="Karla" w:cs="Arial"/>
          <w:color w:val="595959"/>
        </w:rPr>
        <w:br/>
        <w:t>We can help you manage it with a Care Plan at [Practice Name]. This includes:</w:t>
      </w:r>
    </w:p>
    <w:p w14:paraId="4C6546A4" w14:textId="77777777" w:rsidR="000745F9" w:rsidRPr="000745F9" w:rsidRDefault="000745F9" w:rsidP="000745F9">
      <w:pPr>
        <w:widowControl w:val="0"/>
        <w:numPr>
          <w:ilvl w:val="0"/>
          <w:numId w:val="46"/>
        </w:numPr>
        <w:tabs>
          <w:tab w:val="num" w:pos="2160"/>
        </w:tabs>
        <w:spacing w:after="120" w:line="240" w:lineRule="auto"/>
        <w:ind w:left="2160"/>
        <w:contextualSpacing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Your health goals</w:t>
      </w:r>
    </w:p>
    <w:p w14:paraId="6453D5F2" w14:textId="77777777" w:rsidR="000745F9" w:rsidRPr="000745F9" w:rsidRDefault="000745F9" w:rsidP="000745F9">
      <w:pPr>
        <w:widowControl w:val="0"/>
        <w:numPr>
          <w:ilvl w:val="0"/>
          <w:numId w:val="46"/>
        </w:numPr>
        <w:tabs>
          <w:tab w:val="num" w:pos="2160"/>
        </w:tabs>
        <w:spacing w:after="120" w:line="240" w:lineRule="auto"/>
        <w:ind w:left="2160"/>
        <w:contextualSpacing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How we’ll support you</w:t>
      </w:r>
    </w:p>
    <w:p w14:paraId="7F4392FB" w14:textId="77777777" w:rsidR="000745F9" w:rsidRPr="000745F9" w:rsidRDefault="000745F9" w:rsidP="000745F9">
      <w:pPr>
        <w:widowControl w:val="0"/>
        <w:numPr>
          <w:ilvl w:val="0"/>
          <w:numId w:val="46"/>
        </w:numPr>
        <w:tabs>
          <w:tab w:val="num" w:pos="2160"/>
        </w:tabs>
        <w:spacing w:after="120" w:line="240" w:lineRule="auto"/>
        <w:ind w:left="2160"/>
        <w:contextualSpacing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Up to 5 Medicare-subsidised visits to allied health providers</w:t>
      </w:r>
    </w:p>
    <w:p w14:paraId="5E6AA0DE" w14:textId="77777777" w:rsidR="000745F9" w:rsidRPr="000745F9" w:rsidRDefault="000745F9" w:rsidP="000745F9">
      <w:pPr>
        <w:spacing w:after="120" w:line="240" w:lineRule="auto"/>
        <w:ind w:left="720"/>
        <w:rPr>
          <w:rFonts w:ascii="Karla" w:eastAsia="Calibri" w:hAnsi="Karla" w:cs="Arial"/>
          <w:color w:val="595959"/>
        </w:rPr>
      </w:pPr>
      <w:r w:rsidRPr="000745F9">
        <w:rPr>
          <w:rFonts w:ascii="Karla" w:eastAsia="Calibri" w:hAnsi="Karla" w:cs="Arial"/>
          <w:color w:val="595959"/>
        </w:rPr>
        <w:t>We also recommend registering for MyMedicare, a free program that links you to us as your regular practice — for more coordinated care.</w:t>
      </w:r>
      <w:r w:rsidRPr="000745F9">
        <w:rPr>
          <w:rFonts w:ascii="Karla" w:eastAsia="Calibri" w:hAnsi="Karla" w:cs="Arial"/>
          <w:color w:val="595959"/>
        </w:rPr>
        <w:br/>
      </w:r>
      <w:r w:rsidRPr="000745F9">
        <w:rPr>
          <w:rFonts w:ascii="Segoe UI Emoji" w:eastAsia="Calibri" w:hAnsi="Segoe UI Emoji" w:cs="Segoe UI Emoji"/>
          <w:color w:val="595959"/>
        </w:rPr>
        <w:t>🕑</w:t>
      </w:r>
      <w:r w:rsidRPr="000745F9">
        <w:rPr>
          <w:rFonts w:ascii="Karla" w:eastAsia="Calibri" w:hAnsi="Karla" w:cs="Arial"/>
          <w:color w:val="595959"/>
        </w:rPr>
        <w:t xml:space="preserve"> Longer appointments are needed to set up your plan</w:t>
      </w:r>
      <w:r w:rsidRPr="000745F9">
        <w:rPr>
          <w:rFonts w:ascii="Karla" w:eastAsia="Calibri" w:hAnsi="Karla" w:cs="Arial"/>
          <w:color w:val="595959"/>
        </w:rPr>
        <w:br/>
      </w:r>
      <w:r w:rsidRPr="000745F9">
        <w:rPr>
          <w:rFonts w:ascii="Segoe UI Emoji" w:eastAsia="Calibri" w:hAnsi="Segoe UI Emoji" w:cs="Segoe UI Emoji"/>
          <w:color w:val="595959"/>
        </w:rPr>
        <w:t>📅</w:t>
      </w:r>
      <w:r w:rsidRPr="000745F9">
        <w:rPr>
          <w:rFonts w:ascii="Karla" w:eastAsia="Calibri" w:hAnsi="Karla" w:cs="Arial"/>
          <w:color w:val="595959"/>
        </w:rPr>
        <w:t xml:space="preserve"> You’ll check in with your GP every 3–6 months</w:t>
      </w:r>
      <w:r w:rsidRPr="000745F9">
        <w:rPr>
          <w:rFonts w:ascii="Karla" w:eastAsia="Calibri" w:hAnsi="Karla" w:cs="Arial"/>
          <w:color w:val="595959"/>
        </w:rPr>
        <w:br/>
      </w:r>
      <w:r w:rsidRPr="000745F9">
        <w:rPr>
          <w:rFonts w:ascii="Segoe UI Emoji" w:eastAsia="Calibri" w:hAnsi="Segoe UI Emoji" w:cs="Segoe UI Emoji"/>
          <w:color w:val="595959"/>
        </w:rPr>
        <w:t>👉</w:t>
      </w:r>
      <w:r w:rsidRPr="000745F9">
        <w:rPr>
          <w:rFonts w:ascii="Karla" w:eastAsia="Calibri" w:hAnsi="Karla" w:cs="Arial"/>
          <w:color w:val="595959"/>
        </w:rPr>
        <w:t xml:space="preserve"> Ask us today, or [Book Online Now]</w:t>
      </w:r>
    </w:p>
    <w:p w14:paraId="3BAA3DE3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0D15141F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7CB196E4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43F69A6B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668EE2CB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</w:p>
    <w:p w14:paraId="129F837B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0745F9">
        <w:rPr>
          <w:rFonts w:ascii="Karla" w:eastAsia="Karla" w:hAnsi="Karla" w:cs="Karla"/>
          <w:b/>
          <w:bCs/>
          <w:color w:val="3E3E3E"/>
        </w:rPr>
        <w:t xml:space="preserve">Plan Do Study Act </w:t>
      </w:r>
    </w:p>
    <w:p w14:paraId="0C83B138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  <w:r w:rsidRPr="000745F9">
        <w:rPr>
          <w:rFonts w:ascii="Karla" w:eastAsia="Karla" w:hAnsi="Karla" w:cs="Karla"/>
          <w:color w:val="3E3E3E"/>
        </w:rPr>
        <w:t xml:space="preserve">The following example MFI and PDSAs are relevant to this section and these activities. </w:t>
      </w:r>
    </w:p>
    <w:p w14:paraId="33327947" w14:textId="77777777" w:rsidR="000745F9" w:rsidRPr="000745F9" w:rsidRDefault="000745F9" w:rsidP="000745F9">
      <w:pPr>
        <w:widowControl w:val="0"/>
        <w:spacing w:after="120" w:line="240" w:lineRule="auto"/>
        <w:rPr>
          <w:rFonts w:ascii="Karla" w:eastAsia="Karla" w:hAnsi="Karla" w:cs="Karla"/>
          <w:b/>
          <w:bCs/>
          <w:color w:val="3E3E3E"/>
        </w:rPr>
      </w:pPr>
      <w:r w:rsidRPr="000745F9">
        <w:rPr>
          <w:rFonts w:ascii="Karla" w:eastAsia="Karla" w:hAnsi="Karla" w:cs="Karla"/>
          <w:color w:val="3E3E3E"/>
        </w:rPr>
        <w:t>These are also located in the Appendix section of this document –</w:t>
      </w:r>
      <w:r w:rsidRPr="000745F9">
        <w:rPr>
          <w:rFonts w:ascii="Karla" w:eastAsia="Karla" w:hAnsi="Karla" w:cs="Karla"/>
          <w:b/>
          <w:bCs/>
          <w:color w:val="3E3E3E"/>
        </w:rPr>
        <w:t xml:space="preserve"> </w:t>
      </w:r>
      <w:hyperlink w:anchor="_Appendices" w:history="1">
        <w:r w:rsidRPr="000745F9">
          <w:rPr>
            <w:rFonts w:ascii="Karla" w:eastAsia="Karla" w:hAnsi="Karla" w:cs="Karla"/>
            <w:b/>
            <w:bCs/>
            <w:color w:val="3E3E3E"/>
            <w:u w:val="single"/>
          </w:rPr>
          <w:t>Appendices.</w:t>
        </w:r>
      </w:hyperlink>
    </w:p>
    <w:p w14:paraId="32635AA8" w14:textId="77777777" w:rsidR="000745F9" w:rsidRPr="000745F9" w:rsidRDefault="000745F9" w:rsidP="000745F9">
      <w:pPr>
        <w:widowControl w:val="0"/>
        <w:spacing w:after="120" w:line="240" w:lineRule="auto"/>
        <w:ind w:left="720"/>
        <w:rPr>
          <w:rFonts w:ascii="Karla" w:eastAsia="Karla" w:hAnsi="Karla" w:cs="Karla"/>
          <w:b/>
          <w:bCs/>
          <w:color w:val="3E3E3E"/>
        </w:rPr>
      </w:pPr>
      <w:r w:rsidRPr="000745F9">
        <w:rPr>
          <w:rFonts w:ascii="Karla" w:eastAsia="Karla" w:hAnsi="Karla" w:cs="Karla"/>
          <w:b/>
          <w:bCs/>
          <w:color w:val="3E3E3E"/>
        </w:rPr>
        <w:t xml:space="preserve">3.6 </w:t>
      </w:r>
      <w:hyperlink w:anchor="_3.6_MFI_and" w:history="1">
        <w:r w:rsidRPr="000745F9">
          <w:rPr>
            <w:rFonts w:ascii="Karla" w:eastAsia="Karla" w:hAnsi="Karla" w:cs="Karla"/>
            <w:color w:val="3E3E3E"/>
            <w:u w:val="single"/>
          </w:rPr>
          <w:t>MFI and PDSA - Patients eligible for chronic disease management planning or review</w:t>
        </w:r>
      </w:hyperlink>
    </w:p>
    <w:p w14:paraId="2899ABE9" w14:textId="77777777" w:rsidR="000745F9" w:rsidRPr="000745F9" w:rsidRDefault="000745F9" w:rsidP="000745F9">
      <w:pPr>
        <w:widowControl w:val="0"/>
        <w:spacing w:after="120" w:line="240" w:lineRule="auto"/>
        <w:ind w:left="720"/>
        <w:rPr>
          <w:rFonts w:ascii="Karla" w:eastAsia="Karla" w:hAnsi="Karla" w:cs="Karla"/>
          <w:color w:val="3E3E3E"/>
        </w:rPr>
      </w:pPr>
      <w:r w:rsidRPr="000745F9">
        <w:rPr>
          <w:rFonts w:ascii="Karla" w:eastAsia="Karla" w:hAnsi="Karla" w:cs="Karla"/>
          <w:noProof/>
          <w:color w:val="3E3E3E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52D6DCE0" wp14:editId="17E46AFF">
            <wp:simplePos x="0" y="0"/>
            <wp:positionH relativeFrom="column">
              <wp:posOffset>4873625</wp:posOffset>
            </wp:positionH>
            <wp:positionV relativeFrom="paragraph">
              <wp:posOffset>3175</wp:posOffset>
            </wp:positionV>
            <wp:extent cx="1184531" cy="1075949"/>
            <wp:effectExtent l="0" t="0" r="0" b="0"/>
            <wp:wrapNone/>
            <wp:docPr id="1414382902" name="Picture 10" descr="A diagram of a pla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82902" name="Picture 10" descr="A diagram of a plan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27" r="37824"/>
                    <a:stretch/>
                  </pic:blipFill>
                  <pic:spPr bwMode="auto">
                    <a:xfrm>
                      <a:off x="0" y="0"/>
                      <a:ext cx="1184531" cy="10759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45F9">
        <w:rPr>
          <w:rFonts w:ascii="Karla" w:eastAsia="Karla" w:hAnsi="Karla" w:cs="Karla"/>
          <w:b/>
          <w:bCs/>
          <w:color w:val="3E3E3E"/>
        </w:rPr>
        <w:t xml:space="preserve">3.7 </w:t>
      </w:r>
      <w:hyperlink w:anchor="_3.7_MFI_and" w:history="1">
        <w:r w:rsidRPr="000745F9">
          <w:rPr>
            <w:rFonts w:ascii="Karla" w:eastAsia="Karla" w:hAnsi="Karla" w:cs="Karla"/>
            <w:color w:val="3E3E3E"/>
            <w:u w:val="single"/>
          </w:rPr>
          <w:t>MFI and PDSA – Patients with chronic conditions – Diabetes</w:t>
        </w:r>
      </w:hyperlink>
    </w:p>
    <w:p w14:paraId="2A64CB0F" w14:textId="77777777" w:rsidR="000745F9" w:rsidRPr="000745F9" w:rsidRDefault="000745F9" w:rsidP="000745F9">
      <w:pPr>
        <w:widowControl w:val="0"/>
        <w:spacing w:after="120" w:line="240" w:lineRule="auto"/>
        <w:ind w:left="720"/>
        <w:rPr>
          <w:rFonts w:ascii="Karla" w:eastAsia="Karla" w:hAnsi="Karla" w:cs="Karla"/>
          <w:b/>
          <w:bCs/>
          <w:color w:val="3E3E3E"/>
        </w:rPr>
      </w:pPr>
      <w:r w:rsidRPr="000745F9">
        <w:rPr>
          <w:rFonts w:ascii="Karla" w:eastAsia="Karla" w:hAnsi="Karla" w:cs="Karla"/>
          <w:b/>
          <w:bCs/>
          <w:color w:val="3E3E3E"/>
        </w:rPr>
        <w:t>3.8</w:t>
      </w:r>
      <w:r w:rsidRPr="000745F9">
        <w:rPr>
          <w:rFonts w:ascii="Karla" w:eastAsia="Karla" w:hAnsi="Karla" w:cs="Karla"/>
          <w:color w:val="3E3E3E"/>
        </w:rPr>
        <w:t xml:space="preserve"> </w:t>
      </w:r>
      <w:hyperlink w:anchor="_3.8_MFI_and" w:history="1">
        <w:r w:rsidRPr="000745F9">
          <w:rPr>
            <w:rFonts w:ascii="Karla" w:eastAsia="Karla" w:hAnsi="Karla" w:cs="Karla"/>
            <w:color w:val="3E3E3E"/>
            <w:u w:val="single"/>
          </w:rPr>
          <w:t>MFI and PDSA – Patients with a care plan billed in the past 12 months</w:t>
        </w:r>
      </w:hyperlink>
    </w:p>
    <w:p w14:paraId="77CEC7E0" w14:textId="77777777" w:rsidR="000745F9" w:rsidRPr="000745F9" w:rsidRDefault="000745F9" w:rsidP="000745F9">
      <w:pPr>
        <w:widowControl w:val="0"/>
        <w:spacing w:after="120" w:line="240" w:lineRule="auto"/>
        <w:ind w:left="720"/>
        <w:contextualSpacing/>
        <w:rPr>
          <w:rFonts w:ascii="Karla" w:eastAsia="Karla" w:hAnsi="Karla" w:cs="Karla"/>
          <w:color w:val="3E3E3E"/>
        </w:rPr>
      </w:pPr>
    </w:p>
    <w:p w14:paraId="598006F2" w14:textId="141874B2" w:rsidR="009B1A9B" w:rsidRPr="000745F9" w:rsidRDefault="009B1A9B" w:rsidP="000745F9"/>
    <w:sectPr w:rsidR="009B1A9B" w:rsidRPr="000745F9" w:rsidSect="007B01B9">
      <w:headerReference w:type="first" r:id="rId12"/>
      <w:footerReference w:type="first" r:id="rId13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E56C6C"/>
    <w:multiLevelType w:val="multilevel"/>
    <w:tmpl w:val="0FB60616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1"/>
  </w:num>
  <w:num w:numId="2" w16cid:durableId="75329946">
    <w:abstractNumId w:val="9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0"/>
  </w:num>
  <w:num w:numId="46" w16cid:durableId="14231407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745F9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13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B3C3E"/>
    <w:rsid w:val="00DB4462"/>
    <w:rsid w:val="00DE19DD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customXml/itemProps3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E4107-3056-42CD-AA8A-BF43C655C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2025-06-25T06:03:00Z</dcterms:created>
  <dcterms:modified xsi:type="dcterms:W3CDTF">2025-06-25T06:03:00Z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