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7D430" w14:textId="77777777" w:rsidR="007C0A00" w:rsidRDefault="007C0A00" w:rsidP="00D2220F">
      <w:pPr>
        <w:jc w:val="center"/>
        <w:rPr>
          <w:rFonts w:cstheme="minorHAnsi"/>
          <w:b/>
          <w:bCs/>
          <w:color w:val="auto"/>
          <w:sz w:val="36"/>
          <w:lang w:val="en-US"/>
        </w:rPr>
      </w:pPr>
    </w:p>
    <w:p w14:paraId="67A43BD9" w14:textId="2EE19AAE" w:rsidR="00D2220F" w:rsidRPr="003F4AB5" w:rsidRDefault="00D2220F" w:rsidP="00D2220F">
      <w:pPr>
        <w:jc w:val="center"/>
        <w:rPr>
          <w:rFonts w:ascii="Aptos" w:hAnsi="Aptos" w:cstheme="minorHAnsi"/>
          <w:b/>
          <w:bCs/>
          <w:color w:val="auto"/>
          <w:sz w:val="36"/>
          <w:lang w:val="en-US"/>
        </w:rPr>
      </w:pPr>
      <w:r w:rsidRPr="003F4AB5">
        <w:rPr>
          <w:rFonts w:ascii="Aptos" w:hAnsi="Aptos" w:cstheme="minorHAnsi"/>
          <w:b/>
          <w:bCs/>
          <w:color w:val="auto"/>
          <w:sz w:val="36"/>
          <w:lang w:val="en-US"/>
        </w:rPr>
        <w:t>Request for Quote (RFQ) Response Form</w:t>
      </w:r>
    </w:p>
    <w:p w14:paraId="2298EE31" w14:textId="38DFADCA" w:rsidR="00D2220F" w:rsidRPr="00867D9E" w:rsidRDefault="00AA037E" w:rsidP="4FA8E8E7">
      <w:pPr>
        <w:jc w:val="center"/>
        <w:rPr>
          <w:rFonts w:ascii="Aptos" w:hAnsi="Aptos"/>
          <w:b/>
          <w:bCs/>
          <w:color w:val="auto"/>
          <w:sz w:val="27"/>
          <w:szCs w:val="27"/>
          <w:lang w:val="en-US"/>
        </w:rPr>
      </w:pPr>
      <w:r w:rsidRPr="00867D9E">
        <w:rPr>
          <w:rFonts w:ascii="Aptos" w:hAnsi="Aptos"/>
          <w:b/>
          <w:bCs/>
          <w:color w:val="auto"/>
          <w:sz w:val="27"/>
          <w:szCs w:val="27"/>
          <w:lang w:val="en-US"/>
        </w:rPr>
        <w:t>CORP075</w:t>
      </w:r>
      <w:r w:rsidR="006308EA" w:rsidRPr="00867D9E">
        <w:rPr>
          <w:rFonts w:ascii="Aptos" w:hAnsi="Aptos"/>
          <w:b/>
          <w:bCs/>
          <w:color w:val="auto"/>
          <w:sz w:val="27"/>
          <w:szCs w:val="27"/>
          <w:lang w:val="en-US"/>
        </w:rPr>
        <w:t xml:space="preserve"> </w:t>
      </w:r>
      <w:r w:rsidR="00867D9E" w:rsidRPr="00867D9E">
        <w:rPr>
          <w:rFonts w:ascii="Aptos" w:hAnsi="Aptos"/>
          <w:b/>
          <w:bCs/>
          <w:color w:val="auto"/>
          <w:sz w:val="27"/>
          <w:szCs w:val="27"/>
          <w:lang w:val="en-US"/>
        </w:rPr>
        <w:t>–</w:t>
      </w:r>
      <w:r w:rsidR="006308EA" w:rsidRPr="00867D9E">
        <w:rPr>
          <w:rFonts w:ascii="Aptos" w:hAnsi="Aptos"/>
          <w:b/>
          <w:bCs/>
          <w:color w:val="auto"/>
          <w:sz w:val="27"/>
          <w:szCs w:val="27"/>
          <w:lang w:val="en-US"/>
        </w:rPr>
        <w:t xml:space="preserve"> </w:t>
      </w:r>
      <w:r w:rsidR="00867D9E" w:rsidRPr="00867D9E">
        <w:rPr>
          <w:rFonts w:ascii="Aptos" w:hAnsi="Aptos"/>
          <w:b/>
          <w:bCs/>
          <w:color w:val="auto"/>
          <w:sz w:val="27"/>
          <w:szCs w:val="27"/>
          <w:lang w:val="en-US"/>
        </w:rPr>
        <w:t>Indigenous Health Projects and Events Management Services</w:t>
      </w:r>
    </w:p>
    <w:p w14:paraId="7A9A8EED" w14:textId="77777777" w:rsidR="00346F1D" w:rsidRPr="003F4AB5" w:rsidRDefault="00346F1D" w:rsidP="00346F1D">
      <w:pPr>
        <w:pStyle w:val="Revision"/>
        <w:rPr>
          <w:rFonts w:ascii="Aptos" w:hAnsi="Aptos" w:cstheme="minorHAnsi"/>
          <w:color w:val="auto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4392"/>
        <w:gridCol w:w="4614"/>
      </w:tblGrid>
      <w:tr w:rsidR="00346F1D" w:rsidRPr="003F4AB5" w14:paraId="7D636607" w14:textId="77777777" w:rsidTr="001F7FF2">
        <w:trPr>
          <w:trHeight w:val="340"/>
        </w:trPr>
        <w:tc>
          <w:tcPr>
            <w:tcW w:w="9006" w:type="dxa"/>
            <w:gridSpan w:val="2"/>
            <w:shd w:val="clear" w:color="auto" w:fill="D9E2F3" w:themeFill="accent1" w:themeFillTint="33"/>
            <w:vAlign w:val="center"/>
          </w:tcPr>
          <w:p w14:paraId="166A0C37" w14:textId="157A66DB" w:rsidR="00346F1D" w:rsidRPr="003F4AB5" w:rsidRDefault="004172DF">
            <w:pPr>
              <w:rPr>
                <w:rFonts w:ascii="Aptos" w:hAnsi="Aptos" w:cstheme="minorHAnsi"/>
                <w:b/>
                <w:bCs/>
                <w:color w:val="auto"/>
              </w:rPr>
            </w:pPr>
            <w:r w:rsidRPr="003F4AB5">
              <w:rPr>
                <w:rFonts w:ascii="Aptos" w:hAnsi="Aptos" w:cstheme="minorHAnsi"/>
                <w:b/>
                <w:bCs/>
                <w:color w:val="auto"/>
              </w:rPr>
              <w:t>Organisation Information</w:t>
            </w:r>
          </w:p>
        </w:tc>
      </w:tr>
      <w:tr w:rsidR="00346F1D" w:rsidRPr="003F4AB5" w14:paraId="6ADCA922" w14:textId="77777777" w:rsidTr="003E1675">
        <w:tc>
          <w:tcPr>
            <w:tcW w:w="4392" w:type="dxa"/>
          </w:tcPr>
          <w:p w14:paraId="694E28C1" w14:textId="2A4D9363" w:rsidR="00346F1D" w:rsidRPr="003F4AB5" w:rsidRDefault="004172DF">
            <w:pPr>
              <w:rPr>
                <w:rFonts w:ascii="Aptos" w:hAnsi="Aptos" w:cstheme="minorHAnsi"/>
                <w:color w:val="auto"/>
              </w:rPr>
            </w:pPr>
            <w:r w:rsidRPr="003F4AB5">
              <w:rPr>
                <w:rFonts w:ascii="Aptos" w:hAnsi="Aptos" w:cstheme="minorHAnsi"/>
                <w:color w:val="auto"/>
              </w:rPr>
              <w:t>Legal Entity Name</w:t>
            </w:r>
            <w:r w:rsidR="000E56D2" w:rsidRPr="003F4AB5">
              <w:rPr>
                <w:rFonts w:ascii="Aptos" w:hAnsi="Aptos" w:cstheme="minorHAnsi"/>
                <w:color w:val="auto"/>
              </w:rPr>
              <w:t xml:space="preserve"> (based on ABN registration)</w:t>
            </w:r>
          </w:p>
        </w:tc>
        <w:tc>
          <w:tcPr>
            <w:tcW w:w="4614" w:type="dxa"/>
          </w:tcPr>
          <w:p w14:paraId="767E6B05" w14:textId="77777777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</w:p>
        </w:tc>
      </w:tr>
      <w:tr w:rsidR="00346F1D" w:rsidRPr="003F4AB5" w14:paraId="2FA53DB9" w14:textId="77777777" w:rsidTr="003E1675">
        <w:tc>
          <w:tcPr>
            <w:tcW w:w="4392" w:type="dxa"/>
          </w:tcPr>
          <w:p w14:paraId="2E51632E" w14:textId="7D1C0664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  <w:r w:rsidRPr="003F4AB5">
              <w:rPr>
                <w:rFonts w:ascii="Aptos" w:hAnsi="Aptos" w:cstheme="minorHAnsi"/>
                <w:color w:val="auto"/>
              </w:rPr>
              <w:t>Trading</w:t>
            </w:r>
            <w:r w:rsidR="008B13B8" w:rsidRPr="003F4AB5">
              <w:rPr>
                <w:rFonts w:ascii="Aptos" w:hAnsi="Aptos" w:cstheme="minorHAnsi"/>
                <w:color w:val="auto"/>
              </w:rPr>
              <w:t xml:space="preserve">/Business Name </w:t>
            </w:r>
          </w:p>
        </w:tc>
        <w:tc>
          <w:tcPr>
            <w:tcW w:w="4614" w:type="dxa"/>
          </w:tcPr>
          <w:p w14:paraId="0356AFDC" w14:textId="77777777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</w:p>
        </w:tc>
      </w:tr>
      <w:tr w:rsidR="00346F1D" w:rsidRPr="003F4AB5" w14:paraId="758A51C4" w14:textId="77777777" w:rsidTr="003E1675">
        <w:tc>
          <w:tcPr>
            <w:tcW w:w="4392" w:type="dxa"/>
          </w:tcPr>
          <w:p w14:paraId="713DC1E3" w14:textId="11639AFB" w:rsidR="00346F1D" w:rsidRPr="003F4AB5" w:rsidRDefault="002D0A4C">
            <w:pPr>
              <w:rPr>
                <w:rFonts w:ascii="Aptos" w:hAnsi="Aptos" w:cstheme="minorHAnsi"/>
                <w:color w:val="auto"/>
              </w:rPr>
            </w:pPr>
            <w:r w:rsidRPr="003F4AB5">
              <w:rPr>
                <w:rFonts w:ascii="Aptos" w:hAnsi="Aptos" w:cstheme="minorHAnsi"/>
                <w:color w:val="auto"/>
              </w:rPr>
              <w:t>Australian Business Number (</w:t>
            </w:r>
            <w:r w:rsidR="00346F1D" w:rsidRPr="003F4AB5">
              <w:rPr>
                <w:rFonts w:ascii="Aptos" w:hAnsi="Aptos" w:cstheme="minorHAnsi"/>
                <w:color w:val="auto"/>
              </w:rPr>
              <w:t>ABN</w:t>
            </w:r>
            <w:r w:rsidRPr="003F4AB5">
              <w:rPr>
                <w:rFonts w:ascii="Aptos" w:hAnsi="Aptos" w:cstheme="minorHAnsi"/>
                <w:color w:val="auto"/>
              </w:rPr>
              <w:t>)</w:t>
            </w:r>
          </w:p>
        </w:tc>
        <w:tc>
          <w:tcPr>
            <w:tcW w:w="4614" w:type="dxa"/>
          </w:tcPr>
          <w:p w14:paraId="69441FF1" w14:textId="77777777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</w:p>
        </w:tc>
      </w:tr>
      <w:tr w:rsidR="00434592" w:rsidRPr="003F4AB5" w14:paraId="6B6E6E27" w14:textId="77777777" w:rsidTr="003E1675">
        <w:tc>
          <w:tcPr>
            <w:tcW w:w="4392" w:type="dxa"/>
          </w:tcPr>
          <w:p w14:paraId="4AF33B49" w14:textId="7CB25D4A" w:rsidR="00434592" w:rsidRPr="003F4AB5" w:rsidRDefault="00434592">
            <w:pPr>
              <w:rPr>
                <w:rFonts w:ascii="Aptos" w:hAnsi="Aptos" w:cstheme="minorHAnsi"/>
                <w:color w:val="auto"/>
              </w:rPr>
            </w:pPr>
            <w:r w:rsidRPr="003F4AB5">
              <w:rPr>
                <w:rFonts w:ascii="Aptos" w:hAnsi="Aptos" w:cstheme="minorHAnsi"/>
                <w:color w:val="auto"/>
              </w:rPr>
              <w:t>Street Address</w:t>
            </w:r>
          </w:p>
        </w:tc>
        <w:tc>
          <w:tcPr>
            <w:tcW w:w="4614" w:type="dxa"/>
          </w:tcPr>
          <w:p w14:paraId="70363A7B" w14:textId="77777777" w:rsidR="00434592" w:rsidRPr="003F4AB5" w:rsidRDefault="00434592">
            <w:pPr>
              <w:rPr>
                <w:rFonts w:ascii="Aptos" w:hAnsi="Aptos" w:cstheme="minorHAnsi"/>
                <w:color w:val="auto"/>
              </w:rPr>
            </w:pPr>
          </w:p>
        </w:tc>
      </w:tr>
      <w:tr w:rsidR="00434592" w:rsidRPr="003F4AB5" w14:paraId="616BD213" w14:textId="77777777" w:rsidTr="003E1675">
        <w:tc>
          <w:tcPr>
            <w:tcW w:w="4392" w:type="dxa"/>
          </w:tcPr>
          <w:p w14:paraId="483077EC" w14:textId="0A082E28" w:rsidR="00434592" w:rsidRPr="003F4AB5" w:rsidRDefault="00434592">
            <w:pPr>
              <w:rPr>
                <w:rFonts w:ascii="Aptos" w:hAnsi="Aptos" w:cstheme="minorHAnsi"/>
                <w:color w:val="auto"/>
              </w:rPr>
            </w:pPr>
            <w:r w:rsidRPr="003F4AB5">
              <w:rPr>
                <w:rFonts w:ascii="Aptos" w:hAnsi="Aptos" w:cstheme="minorHAnsi"/>
                <w:color w:val="auto"/>
              </w:rPr>
              <w:t>Postal Address</w:t>
            </w:r>
          </w:p>
        </w:tc>
        <w:tc>
          <w:tcPr>
            <w:tcW w:w="4614" w:type="dxa"/>
          </w:tcPr>
          <w:p w14:paraId="067569E3" w14:textId="77777777" w:rsidR="00434592" w:rsidRPr="003F4AB5" w:rsidRDefault="00434592">
            <w:pPr>
              <w:rPr>
                <w:rFonts w:ascii="Aptos" w:hAnsi="Aptos" w:cstheme="minorHAnsi"/>
                <w:color w:val="auto"/>
              </w:rPr>
            </w:pPr>
          </w:p>
        </w:tc>
      </w:tr>
      <w:tr w:rsidR="00280ABC" w:rsidRPr="003F4AB5" w14:paraId="35370DC9" w14:textId="77777777" w:rsidTr="003E1675">
        <w:tc>
          <w:tcPr>
            <w:tcW w:w="4392" w:type="dxa"/>
          </w:tcPr>
          <w:p w14:paraId="4CABDA8C" w14:textId="611C51AB" w:rsidR="00280ABC" w:rsidRPr="003F4AB5" w:rsidRDefault="00280ABC">
            <w:pPr>
              <w:rPr>
                <w:rFonts w:ascii="Aptos" w:hAnsi="Aptos" w:cstheme="minorHAnsi"/>
                <w:color w:val="auto"/>
              </w:rPr>
            </w:pPr>
            <w:r w:rsidRPr="003F4AB5">
              <w:rPr>
                <w:rFonts w:ascii="Aptos" w:hAnsi="Aptos" w:cstheme="minorHAnsi"/>
                <w:color w:val="auto"/>
              </w:rPr>
              <w:t>Phone Number</w:t>
            </w:r>
          </w:p>
        </w:tc>
        <w:tc>
          <w:tcPr>
            <w:tcW w:w="4614" w:type="dxa"/>
          </w:tcPr>
          <w:p w14:paraId="77EC098B" w14:textId="77777777" w:rsidR="00280ABC" w:rsidRPr="003F4AB5" w:rsidRDefault="00280ABC">
            <w:pPr>
              <w:rPr>
                <w:rFonts w:ascii="Aptos" w:hAnsi="Aptos" w:cstheme="minorHAnsi"/>
                <w:color w:val="auto"/>
              </w:rPr>
            </w:pPr>
          </w:p>
        </w:tc>
      </w:tr>
    </w:tbl>
    <w:p w14:paraId="76D44A3A" w14:textId="77777777" w:rsidR="00346F1D" w:rsidRPr="003F4AB5" w:rsidRDefault="00346F1D" w:rsidP="00346F1D">
      <w:pPr>
        <w:rPr>
          <w:rFonts w:ascii="Aptos" w:hAnsi="Aptos" w:cstheme="minorHAnsi"/>
          <w:color w:val="auto"/>
        </w:rPr>
      </w:pPr>
    </w:p>
    <w:p w14:paraId="24F04CF0" w14:textId="77777777" w:rsidR="007C0A00" w:rsidRPr="003F4AB5" w:rsidRDefault="007C0A00" w:rsidP="00346F1D">
      <w:pPr>
        <w:rPr>
          <w:rFonts w:ascii="Aptos" w:hAnsi="Aptos" w:cstheme="minorHAnsi"/>
          <w:color w:val="auto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840"/>
        <w:gridCol w:w="7166"/>
      </w:tblGrid>
      <w:tr w:rsidR="00346F1D" w:rsidRPr="003F4AB5" w14:paraId="6691C18E" w14:textId="77777777" w:rsidTr="001F7FF2">
        <w:trPr>
          <w:trHeight w:val="567"/>
        </w:trPr>
        <w:tc>
          <w:tcPr>
            <w:tcW w:w="9006" w:type="dxa"/>
            <w:gridSpan w:val="2"/>
            <w:shd w:val="clear" w:color="auto" w:fill="D9E2F3" w:themeFill="accent1" w:themeFillTint="33"/>
            <w:vAlign w:val="center"/>
          </w:tcPr>
          <w:p w14:paraId="49308CAE" w14:textId="31C1D789" w:rsidR="00346F1D" w:rsidRPr="003F4AB5" w:rsidRDefault="005670F4">
            <w:pPr>
              <w:rPr>
                <w:rFonts w:ascii="Aptos" w:hAnsi="Aptos" w:cstheme="minorHAnsi"/>
                <w:color w:val="auto"/>
              </w:rPr>
            </w:pPr>
            <w:r w:rsidRPr="003F4AB5">
              <w:rPr>
                <w:rFonts w:ascii="Aptos" w:hAnsi="Aptos" w:cstheme="minorHAnsi"/>
                <w:b/>
                <w:color w:val="auto"/>
              </w:rPr>
              <w:t>Contract details for RFQ</w:t>
            </w:r>
            <w:r w:rsidR="00346F1D" w:rsidRPr="003F4AB5">
              <w:rPr>
                <w:rFonts w:ascii="Aptos" w:hAnsi="Aptos" w:cstheme="minorHAnsi"/>
                <w:b/>
                <w:color w:val="auto"/>
              </w:rPr>
              <w:t xml:space="preserve"> </w:t>
            </w:r>
            <w:r w:rsidR="00346F1D" w:rsidRPr="003F4AB5">
              <w:rPr>
                <w:rFonts w:ascii="Aptos" w:hAnsi="Aptos" w:cstheme="minorHAnsi"/>
                <w:color w:val="auto"/>
              </w:rPr>
              <w:br/>
            </w:r>
            <w:r w:rsidR="00346F1D" w:rsidRPr="003F4AB5">
              <w:rPr>
                <w:rFonts w:ascii="Aptos" w:hAnsi="Aptos" w:cstheme="minorHAnsi"/>
                <w:bCs/>
                <w:color w:val="auto"/>
              </w:rPr>
              <w:t xml:space="preserve">(For receipt of all </w:t>
            </w:r>
            <w:r w:rsidR="00346F1D" w:rsidRPr="003F4AB5">
              <w:rPr>
                <w:rFonts w:ascii="Aptos" w:hAnsi="Aptos" w:cstheme="minorHAnsi"/>
                <w:color w:val="auto"/>
              </w:rPr>
              <w:t>communications and notices regarding this Tender)</w:t>
            </w:r>
          </w:p>
        </w:tc>
      </w:tr>
      <w:tr w:rsidR="00346F1D" w:rsidRPr="003F4AB5" w14:paraId="43FFFC94" w14:textId="77777777" w:rsidTr="003E1675">
        <w:trPr>
          <w:trHeight w:val="340"/>
        </w:trPr>
        <w:tc>
          <w:tcPr>
            <w:tcW w:w="1840" w:type="dxa"/>
            <w:vAlign w:val="center"/>
          </w:tcPr>
          <w:p w14:paraId="00BB5655" w14:textId="79F4EEFF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  <w:r w:rsidRPr="003F4AB5">
              <w:rPr>
                <w:rFonts w:ascii="Aptos" w:hAnsi="Aptos" w:cstheme="minorHAnsi"/>
                <w:color w:val="auto"/>
              </w:rPr>
              <w:t xml:space="preserve">Contact </w:t>
            </w:r>
            <w:r w:rsidR="003E1675" w:rsidRPr="003F4AB5">
              <w:rPr>
                <w:rFonts w:ascii="Aptos" w:hAnsi="Aptos" w:cstheme="minorHAnsi"/>
                <w:color w:val="auto"/>
              </w:rPr>
              <w:t>N</w:t>
            </w:r>
            <w:r w:rsidRPr="003F4AB5">
              <w:rPr>
                <w:rFonts w:ascii="Aptos" w:hAnsi="Aptos" w:cstheme="minorHAnsi"/>
                <w:color w:val="auto"/>
              </w:rPr>
              <w:t>ame</w:t>
            </w:r>
          </w:p>
        </w:tc>
        <w:tc>
          <w:tcPr>
            <w:tcW w:w="7166" w:type="dxa"/>
            <w:vAlign w:val="center"/>
          </w:tcPr>
          <w:p w14:paraId="2DEBA404" w14:textId="41AB1D14" w:rsidR="00346F1D" w:rsidRPr="003F4AB5" w:rsidRDefault="00346F1D">
            <w:pPr>
              <w:rPr>
                <w:rFonts w:ascii="Aptos" w:hAnsi="Aptos"/>
                <w:color w:val="auto"/>
              </w:rPr>
            </w:pPr>
          </w:p>
        </w:tc>
      </w:tr>
      <w:tr w:rsidR="00346F1D" w:rsidRPr="003F4AB5" w14:paraId="7E4A1938" w14:textId="77777777" w:rsidTr="003E1675">
        <w:trPr>
          <w:trHeight w:val="340"/>
        </w:trPr>
        <w:tc>
          <w:tcPr>
            <w:tcW w:w="1840" w:type="dxa"/>
            <w:vAlign w:val="center"/>
          </w:tcPr>
          <w:p w14:paraId="4E8997EA" w14:textId="77777777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  <w:r w:rsidRPr="003F4AB5">
              <w:rPr>
                <w:rFonts w:ascii="Aptos" w:hAnsi="Aptos" w:cstheme="minorHAnsi"/>
                <w:color w:val="auto"/>
              </w:rPr>
              <w:t xml:space="preserve">Position </w:t>
            </w:r>
          </w:p>
        </w:tc>
        <w:tc>
          <w:tcPr>
            <w:tcW w:w="7166" w:type="dxa"/>
            <w:vAlign w:val="center"/>
          </w:tcPr>
          <w:p w14:paraId="0F95BB96" w14:textId="35FD1346" w:rsidR="00346F1D" w:rsidRPr="003F4AB5" w:rsidRDefault="00346F1D">
            <w:pPr>
              <w:rPr>
                <w:rFonts w:ascii="Aptos" w:hAnsi="Aptos"/>
                <w:color w:val="auto"/>
              </w:rPr>
            </w:pPr>
          </w:p>
        </w:tc>
      </w:tr>
      <w:tr w:rsidR="00346F1D" w:rsidRPr="003F4AB5" w14:paraId="04508A28" w14:textId="77777777" w:rsidTr="003E1675">
        <w:trPr>
          <w:trHeight w:val="340"/>
        </w:trPr>
        <w:tc>
          <w:tcPr>
            <w:tcW w:w="1840" w:type="dxa"/>
            <w:vAlign w:val="center"/>
          </w:tcPr>
          <w:p w14:paraId="268626F7" w14:textId="3D212DD1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  <w:r w:rsidRPr="003F4AB5">
              <w:rPr>
                <w:rFonts w:ascii="Aptos" w:hAnsi="Aptos" w:cstheme="minorHAnsi"/>
                <w:color w:val="auto"/>
              </w:rPr>
              <w:t xml:space="preserve">Email </w:t>
            </w:r>
            <w:r w:rsidR="003E1675" w:rsidRPr="003F4AB5">
              <w:rPr>
                <w:rFonts w:ascii="Aptos" w:hAnsi="Aptos" w:cstheme="minorHAnsi"/>
                <w:color w:val="auto"/>
              </w:rPr>
              <w:t>A</w:t>
            </w:r>
            <w:r w:rsidRPr="003F4AB5">
              <w:rPr>
                <w:rFonts w:ascii="Aptos" w:hAnsi="Aptos" w:cstheme="minorHAnsi"/>
                <w:color w:val="auto"/>
              </w:rPr>
              <w:t>ddress</w:t>
            </w:r>
          </w:p>
        </w:tc>
        <w:tc>
          <w:tcPr>
            <w:tcW w:w="7166" w:type="dxa"/>
            <w:vAlign w:val="center"/>
          </w:tcPr>
          <w:p w14:paraId="03919D69" w14:textId="764232E0" w:rsidR="00346F1D" w:rsidRPr="003F4AB5" w:rsidRDefault="00346F1D">
            <w:pPr>
              <w:rPr>
                <w:rFonts w:ascii="Aptos" w:hAnsi="Aptos"/>
              </w:rPr>
            </w:pPr>
          </w:p>
        </w:tc>
      </w:tr>
      <w:tr w:rsidR="00346F1D" w:rsidRPr="003F4AB5" w14:paraId="2CCA1E28" w14:textId="77777777" w:rsidTr="003E1675">
        <w:trPr>
          <w:trHeight w:val="340"/>
        </w:trPr>
        <w:tc>
          <w:tcPr>
            <w:tcW w:w="1840" w:type="dxa"/>
            <w:vAlign w:val="center"/>
          </w:tcPr>
          <w:p w14:paraId="20D0DF2C" w14:textId="13D2EE88" w:rsidR="00346F1D" w:rsidRPr="003F4AB5" w:rsidRDefault="00280ABC">
            <w:pPr>
              <w:rPr>
                <w:rFonts w:ascii="Aptos" w:hAnsi="Aptos" w:cstheme="minorHAnsi"/>
                <w:color w:val="auto"/>
              </w:rPr>
            </w:pPr>
            <w:r w:rsidRPr="003F4AB5">
              <w:rPr>
                <w:rFonts w:ascii="Aptos" w:hAnsi="Aptos" w:cstheme="minorHAnsi"/>
                <w:color w:val="auto"/>
              </w:rPr>
              <w:t>Phone Number</w:t>
            </w:r>
          </w:p>
        </w:tc>
        <w:tc>
          <w:tcPr>
            <w:tcW w:w="7166" w:type="dxa"/>
            <w:vAlign w:val="center"/>
          </w:tcPr>
          <w:p w14:paraId="080E6F22" w14:textId="06BBF9F1" w:rsidR="00346F1D" w:rsidRPr="003F4AB5" w:rsidRDefault="00346F1D">
            <w:pPr>
              <w:rPr>
                <w:rFonts w:ascii="Aptos" w:hAnsi="Aptos"/>
                <w:color w:val="auto"/>
              </w:rPr>
            </w:pPr>
          </w:p>
        </w:tc>
      </w:tr>
    </w:tbl>
    <w:p w14:paraId="60F39DDA" w14:textId="77777777" w:rsidR="00346F1D" w:rsidRPr="003F4AB5" w:rsidRDefault="00346F1D" w:rsidP="00346F1D">
      <w:pPr>
        <w:rPr>
          <w:rFonts w:ascii="Aptos" w:hAnsi="Aptos" w:cstheme="minorHAnsi"/>
          <w:color w:val="auto"/>
        </w:rPr>
      </w:pPr>
    </w:p>
    <w:p w14:paraId="5375B24F" w14:textId="77777777" w:rsidR="007C0A00" w:rsidRPr="003F4AB5" w:rsidRDefault="007C0A00" w:rsidP="00346F1D">
      <w:pPr>
        <w:rPr>
          <w:rFonts w:ascii="Aptos" w:hAnsi="Aptos" w:cstheme="minorHAnsi"/>
          <w:color w:val="auto"/>
        </w:rPr>
      </w:pPr>
    </w:p>
    <w:tbl>
      <w:tblPr>
        <w:tblW w:w="9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551"/>
        <w:gridCol w:w="6527"/>
        <w:gridCol w:w="2040"/>
      </w:tblGrid>
      <w:tr w:rsidR="00346F1D" w:rsidRPr="003F4AB5" w14:paraId="5942A3EA" w14:textId="77777777" w:rsidTr="00711DF7">
        <w:trPr>
          <w:trHeight w:val="340"/>
        </w:trPr>
        <w:tc>
          <w:tcPr>
            <w:tcW w:w="911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1" w:themeFillTint="33"/>
          </w:tcPr>
          <w:p w14:paraId="7CFB8C4F" w14:textId="77777777" w:rsidR="00346F1D" w:rsidRPr="003F4AB5" w:rsidRDefault="00346F1D">
            <w:pPr>
              <w:rPr>
                <w:rFonts w:ascii="Aptos" w:hAnsi="Aptos" w:cstheme="minorHAnsi"/>
                <w:i/>
                <w:color w:val="auto"/>
              </w:rPr>
            </w:pPr>
            <w:r w:rsidRPr="003F4AB5">
              <w:rPr>
                <w:rFonts w:ascii="Aptos" w:hAnsi="Aptos" w:cstheme="minorHAnsi"/>
                <w:b/>
                <w:color w:val="auto"/>
              </w:rPr>
              <w:t>Conflict of Interest</w:t>
            </w:r>
          </w:p>
        </w:tc>
      </w:tr>
      <w:tr w:rsidR="00346F1D" w:rsidRPr="003F4AB5" w14:paraId="0ECB7E99" w14:textId="77777777" w:rsidTr="00711DF7">
        <w:trPr>
          <w:trHeight w:val="510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73387" w14:textId="77777777" w:rsidR="00346F1D" w:rsidRPr="003F4AB5" w:rsidRDefault="00346F1D" w:rsidP="004259AF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Aptos" w:hAnsi="Aptos" w:cstheme="minorHAnsi"/>
                <w:color w:val="auto"/>
              </w:rPr>
            </w:pPr>
          </w:p>
        </w:tc>
        <w:tc>
          <w:tcPr>
            <w:tcW w:w="6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A0B4FB" w14:textId="77777777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  <w:r w:rsidRPr="003F4AB5">
              <w:rPr>
                <w:rFonts w:ascii="Aptos" w:hAnsi="Aptos" w:cstheme="minorHAnsi"/>
                <w:color w:val="auto"/>
              </w:rPr>
              <w:t>Is the Tenderer, to the best of its knowledge after making diligent inquiry, aware that a conflict of interest exists or is likely to arise?</w:t>
            </w:r>
          </w:p>
          <w:p w14:paraId="534BF399" w14:textId="77777777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</w:p>
        </w:tc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CD1C82" w14:textId="77777777" w:rsidR="00346F1D" w:rsidRPr="003F4AB5" w:rsidRDefault="00346F1D">
            <w:pPr>
              <w:jc w:val="center"/>
              <w:rPr>
                <w:rFonts w:ascii="Aptos" w:hAnsi="Aptos" w:cstheme="minorHAnsi"/>
                <w:b/>
                <w:color w:val="auto"/>
              </w:rPr>
            </w:pPr>
            <w:r w:rsidRPr="003F4AB5">
              <w:rPr>
                <w:rFonts w:ascii="Aptos" w:hAnsi="Aptos" w:cstheme="minorHAnsi"/>
                <w:b/>
                <w:color w:val="auto"/>
              </w:rPr>
              <w:t>Y / N</w:t>
            </w:r>
          </w:p>
        </w:tc>
      </w:tr>
      <w:tr w:rsidR="00346F1D" w:rsidRPr="003F4AB5" w14:paraId="7D4AC165" w14:textId="77777777" w:rsidTr="00711DF7">
        <w:trPr>
          <w:trHeight w:val="518"/>
        </w:trPr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C45F1E" w14:textId="77777777" w:rsidR="00346F1D" w:rsidRPr="003F4AB5" w:rsidRDefault="00346F1D" w:rsidP="004259AF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Aptos" w:hAnsi="Aptos" w:cstheme="minorHAnsi"/>
                <w:color w:val="auto"/>
              </w:rPr>
            </w:pPr>
          </w:p>
        </w:tc>
        <w:tc>
          <w:tcPr>
            <w:tcW w:w="8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81C9D5" w14:textId="77777777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  <w:r w:rsidRPr="003F4AB5">
              <w:rPr>
                <w:rFonts w:ascii="Aptos" w:hAnsi="Aptos" w:cstheme="minorHAnsi"/>
                <w:color w:val="auto"/>
              </w:rPr>
              <w:t>If so, provide all details of that conflict of interest:</w:t>
            </w:r>
          </w:p>
          <w:p w14:paraId="5D28B23D" w14:textId="77777777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  <w:r w:rsidRPr="003F4AB5">
              <w:rPr>
                <w:rFonts w:ascii="Aptos" w:hAnsi="Aptos" w:cstheme="minorHAnsi"/>
                <w:b/>
                <w:color w:val="auto"/>
              </w:rPr>
              <w:t>&lt;insert details of Conflict of Interests here&gt;</w:t>
            </w:r>
          </w:p>
        </w:tc>
      </w:tr>
    </w:tbl>
    <w:p w14:paraId="051B55E6" w14:textId="1B01A019" w:rsidR="00FB790E" w:rsidRPr="003F4AB5" w:rsidRDefault="00FB790E">
      <w:pPr>
        <w:spacing w:after="160" w:line="259" w:lineRule="auto"/>
        <w:rPr>
          <w:rFonts w:ascii="Aptos" w:hAnsi="Aptos" w:cstheme="minorHAnsi"/>
          <w:color w:val="auto"/>
        </w:rPr>
      </w:pPr>
    </w:p>
    <w:p w14:paraId="63951688" w14:textId="2156237E" w:rsidR="00346F1D" w:rsidRPr="003F4AB5" w:rsidRDefault="00346F1D" w:rsidP="00752292">
      <w:pPr>
        <w:pStyle w:val="Headingwithnumber"/>
        <w:numPr>
          <w:ilvl w:val="0"/>
          <w:numId w:val="0"/>
        </w:numPr>
        <w:ind w:left="851" w:hanging="851"/>
        <w:rPr>
          <w:rFonts w:ascii="Aptos" w:hAnsi="Aptos"/>
          <w:b w:val="0"/>
        </w:rPr>
      </w:pPr>
      <w:r w:rsidRPr="003F4AB5">
        <w:rPr>
          <w:rFonts w:ascii="Aptos" w:hAnsi="Aptos"/>
        </w:rPr>
        <w:t>Insurance</w:t>
      </w:r>
    </w:p>
    <w:p w14:paraId="698E5963" w14:textId="77777777" w:rsidR="00346F1D" w:rsidRPr="003F4AB5" w:rsidRDefault="00346F1D" w:rsidP="00346F1D">
      <w:pPr>
        <w:pStyle w:val="Headingwithnumber"/>
        <w:numPr>
          <w:ilvl w:val="0"/>
          <w:numId w:val="0"/>
        </w:numPr>
        <w:rPr>
          <w:rFonts w:ascii="Aptos" w:hAnsi="Aptos"/>
          <w:bCs/>
        </w:rPr>
      </w:pPr>
      <w:r w:rsidRPr="003F4AB5">
        <w:rPr>
          <w:rFonts w:ascii="Aptos" w:hAnsi="Aptos"/>
          <w:b w:val="0"/>
          <w:bCs/>
        </w:rPr>
        <w:t>The Tenderer should provide details of the policies it currently holds for the following insurances: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679"/>
        <w:gridCol w:w="1405"/>
        <w:gridCol w:w="1451"/>
        <w:gridCol w:w="1491"/>
        <w:gridCol w:w="1525"/>
        <w:gridCol w:w="1455"/>
      </w:tblGrid>
      <w:tr w:rsidR="00346F1D" w:rsidRPr="003F4AB5" w14:paraId="695668C9" w14:textId="77777777" w:rsidTr="001F7FF2">
        <w:trPr>
          <w:trHeight w:val="541"/>
        </w:trPr>
        <w:tc>
          <w:tcPr>
            <w:tcW w:w="1679" w:type="dxa"/>
            <w:shd w:val="clear" w:color="auto" w:fill="D9E2F3" w:themeFill="accent1" w:themeFillTint="33"/>
          </w:tcPr>
          <w:p w14:paraId="15082015" w14:textId="77777777" w:rsidR="00346F1D" w:rsidRPr="003F4AB5" w:rsidRDefault="00346F1D" w:rsidP="001F7FF2">
            <w:pPr>
              <w:jc w:val="center"/>
              <w:rPr>
                <w:rFonts w:ascii="Aptos" w:hAnsi="Aptos" w:cstheme="minorHAnsi"/>
                <w:b/>
                <w:bCs/>
                <w:color w:val="auto"/>
                <w:sz w:val="20"/>
                <w:szCs w:val="20"/>
              </w:rPr>
            </w:pPr>
            <w:r w:rsidRPr="003F4AB5">
              <w:rPr>
                <w:rFonts w:ascii="Aptos" w:hAnsi="Aptos" w:cstheme="minorHAnsi"/>
                <w:b/>
                <w:bCs/>
                <w:color w:val="auto"/>
                <w:sz w:val="20"/>
                <w:szCs w:val="20"/>
              </w:rPr>
              <w:t>Type of insurance</w:t>
            </w:r>
          </w:p>
        </w:tc>
        <w:tc>
          <w:tcPr>
            <w:tcW w:w="1405" w:type="dxa"/>
            <w:shd w:val="clear" w:color="auto" w:fill="D9E2F3" w:themeFill="accent1" w:themeFillTint="33"/>
          </w:tcPr>
          <w:p w14:paraId="73C3756E" w14:textId="77777777" w:rsidR="00346F1D" w:rsidRPr="003F4AB5" w:rsidRDefault="00346F1D" w:rsidP="001F7FF2">
            <w:pPr>
              <w:jc w:val="center"/>
              <w:rPr>
                <w:rFonts w:ascii="Aptos" w:hAnsi="Aptos" w:cstheme="minorHAnsi"/>
                <w:b/>
                <w:bCs/>
                <w:color w:val="auto"/>
                <w:sz w:val="20"/>
                <w:szCs w:val="20"/>
              </w:rPr>
            </w:pPr>
            <w:r w:rsidRPr="003F4AB5">
              <w:rPr>
                <w:rFonts w:ascii="Aptos" w:hAnsi="Aptos" w:cstheme="minorHAnsi"/>
                <w:b/>
                <w:bCs/>
                <w:color w:val="auto"/>
                <w:sz w:val="20"/>
                <w:szCs w:val="20"/>
              </w:rPr>
              <w:t>Insurer</w:t>
            </w:r>
          </w:p>
        </w:tc>
        <w:tc>
          <w:tcPr>
            <w:tcW w:w="1451" w:type="dxa"/>
            <w:shd w:val="clear" w:color="auto" w:fill="D9E2F3" w:themeFill="accent1" w:themeFillTint="33"/>
          </w:tcPr>
          <w:p w14:paraId="2C7CF8D2" w14:textId="77777777" w:rsidR="00346F1D" w:rsidRPr="003F4AB5" w:rsidRDefault="00346F1D" w:rsidP="001F7FF2">
            <w:pPr>
              <w:jc w:val="center"/>
              <w:rPr>
                <w:rFonts w:ascii="Aptos" w:hAnsi="Aptos" w:cstheme="minorHAnsi"/>
                <w:b/>
                <w:bCs/>
                <w:color w:val="auto"/>
                <w:sz w:val="20"/>
                <w:szCs w:val="20"/>
              </w:rPr>
            </w:pPr>
            <w:r w:rsidRPr="003F4AB5">
              <w:rPr>
                <w:rFonts w:ascii="Aptos" w:hAnsi="Aptos" w:cstheme="minorHAnsi"/>
                <w:b/>
                <w:bCs/>
                <w:color w:val="auto"/>
                <w:sz w:val="20"/>
                <w:szCs w:val="20"/>
              </w:rPr>
              <w:t>Policy No.</w:t>
            </w:r>
          </w:p>
        </w:tc>
        <w:tc>
          <w:tcPr>
            <w:tcW w:w="1491" w:type="dxa"/>
            <w:shd w:val="clear" w:color="auto" w:fill="D9E2F3" w:themeFill="accent1" w:themeFillTint="33"/>
          </w:tcPr>
          <w:p w14:paraId="51624D81" w14:textId="77777777" w:rsidR="00346F1D" w:rsidRPr="003F4AB5" w:rsidRDefault="00346F1D" w:rsidP="001F7FF2">
            <w:pPr>
              <w:jc w:val="center"/>
              <w:rPr>
                <w:rFonts w:ascii="Aptos" w:hAnsi="Aptos" w:cstheme="minorHAnsi"/>
                <w:b/>
                <w:bCs/>
                <w:color w:val="auto"/>
                <w:sz w:val="20"/>
                <w:szCs w:val="20"/>
              </w:rPr>
            </w:pPr>
            <w:r w:rsidRPr="003F4AB5">
              <w:rPr>
                <w:rFonts w:ascii="Aptos" w:hAnsi="Aptos" w:cstheme="minorHAnsi"/>
                <w:b/>
                <w:bCs/>
                <w:color w:val="auto"/>
                <w:sz w:val="20"/>
                <w:szCs w:val="20"/>
              </w:rPr>
              <w:t>Extent of cover per incident</w:t>
            </w:r>
          </w:p>
        </w:tc>
        <w:tc>
          <w:tcPr>
            <w:tcW w:w="1525" w:type="dxa"/>
            <w:shd w:val="clear" w:color="auto" w:fill="D9E2F3" w:themeFill="accent1" w:themeFillTint="33"/>
          </w:tcPr>
          <w:p w14:paraId="43443710" w14:textId="77777777" w:rsidR="00346F1D" w:rsidRPr="003F4AB5" w:rsidRDefault="00346F1D" w:rsidP="001F7FF2">
            <w:pPr>
              <w:jc w:val="center"/>
              <w:rPr>
                <w:rFonts w:ascii="Aptos" w:hAnsi="Aptos" w:cstheme="minorHAnsi"/>
                <w:b/>
                <w:bCs/>
                <w:color w:val="auto"/>
                <w:sz w:val="20"/>
                <w:szCs w:val="20"/>
              </w:rPr>
            </w:pPr>
            <w:r w:rsidRPr="003F4AB5">
              <w:rPr>
                <w:rFonts w:ascii="Aptos" w:hAnsi="Aptos" w:cstheme="minorHAnsi"/>
                <w:b/>
                <w:bCs/>
                <w:color w:val="auto"/>
                <w:sz w:val="20"/>
                <w:szCs w:val="20"/>
              </w:rPr>
              <w:t>Extent of cover in aggregate</w:t>
            </w:r>
          </w:p>
        </w:tc>
        <w:tc>
          <w:tcPr>
            <w:tcW w:w="1455" w:type="dxa"/>
            <w:shd w:val="clear" w:color="auto" w:fill="D9E2F3" w:themeFill="accent1" w:themeFillTint="33"/>
          </w:tcPr>
          <w:p w14:paraId="2B013B8D" w14:textId="77777777" w:rsidR="00346F1D" w:rsidRPr="003F4AB5" w:rsidRDefault="00346F1D" w:rsidP="001F7FF2">
            <w:pPr>
              <w:jc w:val="center"/>
              <w:rPr>
                <w:rFonts w:ascii="Aptos" w:hAnsi="Aptos" w:cstheme="minorHAnsi"/>
                <w:b/>
                <w:bCs/>
                <w:color w:val="auto"/>
                <w:sz w:val="20"/>
                <w:szCs w:val="20"/>
              </w:rPr>
            </w:pPr>
            <w:r w:rsidRPr="003F4AB5">
              <w:rPr>
                <w:rFonts w:ascii="Aptos" w:hAnsi="Aptos" w:cstheme="minorHAnsi"/>
                <w:b/>
                <w:bCs/>
                <w:color w:val="auto"/>
                <w:sz w:val="20"/>
                <w:szCs w:val="20"/>
              </w:rPr>
              <w:t>Expiry date of Policy</w:t>
            </w:r>
          </w:p>
        </w:tc>
      </w:tr>
      <w:tr w:rsidR="00346F1D" w:rsidRPr="003F4AB5" w14:paraId="4803A53A" w14:textId="77777777" w:rsidTr="001F7FF2">
        <w:trPr>
          <w:trHeight w:val="436"/>
        </w:trPr>
        <w:tc>
          <w:tcPr>
            <w:tcW w:w="1679" w:type="dxa"/>
            <w:shd w:val="clear" w:color="auto" w:fill="F2F2F2" w:themeFill="background1" w:themeFillShade="F2"/>
            <w:vAlign w:val="center"/>
          </w:tcPr>
          <w:p w14:paraId="32FEDBAF" w14:textId="77777777" w:rsidR="00346F1D" w:rsidRPr="003F4AB5" w:rsidRDefault="00346F1D">
            <w:pPr>
              <w:rPr>
                <w:rFonts w:ascii="Aptos" w:hAnsi="Aptos" w:cstheme="minorHAnsi"/>
                <w:b/>
                <w:color w:val="auto"/>
                <w:sz w:val="20"/>
                <w:szCs w:val="20"/>
              </w:rPr>
            </w:pPr>
            <w:r w:rsidRPr="003F4AB5">
              <w:rPr>
                <w:rFonts w:ascii="Aptos" w:hAnsi="Aptos" w:cstheme="minorHAnsi"/>
                <w:b/>
                <w:color w:val="auto"/>
                <w:sz w:val="20"/>
                <w:szCs w:val="20"/>
              </w:rPr>
              <w:t>Public Liability</w:t>
            </w:r>
          </w:p>
        </w:tc>
        <w:tc>
          <w:tcPr>
            <w:tcW w:w="1405" w:type="dxa"/>
            <w:vAlign w:val="center"/>
          </w:tcPr>
          <w:p w14:paraId="763E9B4B" w14:textId="77777777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</w:p>
        </w:tc>
        <w:tc>
          <w:tcPr>
            <w:tcW w:w="1451" w:type="dxa"/>
            <w:vAlign w:val="center"/>
          </w:tcPr>
          <w:p w14:paraId="5AD87A77" w14:textId="77777777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</w:p>
        </w:tc>
        <w:tc>
          <w:tcPr>
            <w:tcW w:w="1491" w:type="dxa"/>
            <w:vAlign w:val="center"/>
          </w:tcPr>
          <w:p w14:paraId="3DDF0890" w14:textId="77777777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</w:p>
        </w:tc>
        <w:tc>
          <w:tcPr>
            <w:tcW w:w="1525" w:type="dxa"/>
            <w:vAlign w:val="center"/>
          </w:tcPr>
          <w:p w14:paraId="30585448" w14:textId="77777777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</w:p>
        </w:tc>
        <w:tc>
          <w:tcPr>
            <w:tcW w:w="1455" w:type="dxa"/>
            <w:vAlign w:val="center"/>
          </w:tcPr>
          <w:p w14:paraId="47A60B13" w14:textId="77777777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</w:p>
        </w:tc>
      </w:tr>
      <w:tr w:rsidR="00346F1D" w:rsidRPr="003F4AB5" w14:paraId="3F29E609" w14:textId="77777777" w:rsidTr="001F7FF2">
        <w:trPr>
          <w:trHeight w:val="436"/>
        </w:trPr>
        <w:tc>
          <w:tcPr>
            <w:tcW w:w="1679" w:type="dxa"/>
            <w:shd w:val="clear" w:color="auto" w:fill="F2F2F2" w:themeFill="background1" w:themeFillShade="F2"/>
            <w:vAlign w:val="center"/>
          </w:tcPr>
          <w:p w14:paraId="4EE68D4B" w14:textId="77777777" w:rsidR="00346F1D" w:rsidRPr="003F4AB5" w:rsidRDefault="00346F1D">
            <w:pPr>
              <w:rPr>
                <w:rFonts w:ascii="Aptos" w:hAnsi="Aptos" w:cstheme="minorHAnsi"/>
                <w:b/>
                <w:color w:val="auto"/>
                <w:sz w:val="20"/>
                <w:szCs w:val="20"/>
              </w:rPr>
            </w:pPr>
            <w:r w:rsidRPr="003F4AB5">
              <w:rPr>
                <w:rFonts w:ascii="Aptos" w:hAnsi="Aptos" w:cstheme="minorHAnsi"/>
                <w:b/>
                <w:color w:val="auto"/>
                <w:sz w:val="20"/>
                <w:szCs w:val="20"/>
              </w:rPr>
              <w:t>Professional Indemnity</w:t>
            </w:r>
          </w:p>
        </w:tc>
        <w:tc>
          <w:tcPr>
            <w:tcW w:w="1405" w:type="dxa"/>
            <w:vAlign w:val="center"/>
          </w:tcPr>
          <w:p w14:paraId="7DC74D4F" w14:textId="77777777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</w:p>
        </w:tc>
        <w:tc>
          <w:tcPr>
            <w:tcW w:w="1451" w:type="dxa"/>
            <w:vAlign w:val="center"/>
          </w:tcPr>
          <w:p w14:paraId="61EDD273" w14:textId="77777777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</w:p>
        </w:tc>
        <w:tc>
          <w:tcPr>
            <w:tcW w:w="1491" w:type="dxa"/>
            <w:vAlign w:val="center"/>
          </w:tcPr>
          <w:p w14:paraId="7BAF5E44" w14:textId="77777777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</w:p>
        </w:tc>
        <w:tc>
          <w:tcPr>
            <w:tcW w:w="1525" w:type="dxa"/>
            <w:vAlign w:val="center"/>
          </w:tcPr>
          <w:p w14:paraId="11C04467" w14:textId="77777777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</w:p>
        </w:tc>
        <w:tc>
          <w:tcPr>
            <w:tcW w:w="1455" w:type="dxa"/>
            <w:vAlign w:val="center"/>
          </w:tcPr>
          <w:p w14:paraId="180CD3E6" w14:textId="77777777" w:rsidR="00346F1D" w:rsidRPr="003F4AB5" w:rsidRDefault="00346F1D">
            <w:pPr>
              <w:rPr>
                <w:rFonts w:ascii="Aptos" w:hAnsi="Aptos" w:cstheme="minorHAnsi"/>
                <w:color w:val="auto"/>
              </w:rPr>
            </w:pPr>
          </w:p>
        </w:tc>
      </w:tr>
    </w:tbl>
    <w:p w14:paraId="4480B15E" w14:textId="77777777" w:rsidR="00346F1D" w:rsidRDefault="00346F1D" w:rsidP="00346F1D">
      <w:pPr>
        <w:pStyle w:val="Revision"/>
        <w:rPr>
          <w:rFonts w:ascii="Aptos" w:hAnsi="Aptos" w:cstheme="minorHAnsi"/>
          <w:color w:val="auto"/>
        </w:rPr>
      </w:pPr>
    </w:p>
    <w:p w14:paraId="69E139E0" w14:textId="77777777" w:rsidR="001F78FB" w:rsidRDefault="001F78FB" w:rsidP="00346F1D">
      <w:pPr>
        <w:pStyle w:val="Revision"/>
        <w:rPr>
          <w:rFonts w:ascii="Aptos" w:hAnsi="Aptos" w:cstheme="minorHAnsi"/>
          <w:color w:val="auto"/>
        </w:rPr>
      </w:pPr>
    </w:p>
    <w:p w14:paraId="53EEB3E7" w14:textId="77777777" w:rsidR="001F78FB" w:rsidRPr="003F4AB5" w:rsidRDefault="001F78FB" w:rsidP="00346F1D">
      <w:pPr>
        <w:pStyle w:val="Revision"/>
        <w:rPr>
          <w:rFonts w:ascii="Aptos" w:hAnsi="Aptos" w:cstheme="minorHAnsi"/>
          <w:color w:val="auto"/>
        </w:rPr>
      </w:pPr>
    </w:p>
    <w:p w14:paraId="6579EB2C" w14:textId="77777777" w:rsidR="007A6A70" w:rsidRPr="003F4AB5" w:rsidRDefault="007A6A70" w:rsidP="007A6A70">
      <w:pPr>
        <w:spacing w:after="160" w:line="259" w:lineRule="auto"/>
        <w:rPr>
          <w:rFonts w:ascii="Aptos" w:hAnsi="Aptos" w:cstheme="minorHAnsi"/>
          <w:b/>
          <w:color w:val="auto"/>
        </w:rPr>
      </w:pPr>
      <w:r w:rsidRPr="003F4AB5">
        <w:rPr>
          <w:rFonts w:ascii="Aptos" w:hAnsi="Aptos" w:cstheme="minorHAnsi"/>
          <w:b/>
          <w:color w:val="auto"/>
        </w:rPr>
        <w:lastRenderedPageBreak/>
        <w:t>References</w:t>
      </w:r>
    </w:p>
    <w:p w14:paraId="113FD22D" w14:textId="77777777" w:rsidR="007A6A70" w:rsidRPr="003F4AB5" w:rsidRDefault="007A6A70" w:rsidP="007A6A70">
      <w:pPr>
        <w:spacing w:after="160" w:line="259" w:lineRule="auto"/>
        <w:rPr>
          <w:rFonts w:ascii="Aptos" w:hAnsi="Aptos"/>
        </w:rPr>
      </w:pPr>
      <w:r w:rsidRPr="003F4AB5">
        <w:rPr>
          <w:rFonts w:ascii="Aptos" w:hAnsi="Aptos" w:cstheme="minorHAnsi"/>
        </w:rPr>
        <w:t>Upon acceptance of quotation CHN will notify the respondent when we wish to conduct reference checks.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2258"/>
        <w:gridCol w:w="3445"/>
        <w:gridCol w:w="3318"/>
      </w:tblGrid>
      <w:tr w:rsidR="007A6A70" w:rsidRPr="003F4AB5" w14:paraId="25A1D49A" w14:textId="77777777" w:rsidTr="00D416DE">
        <w:tc>
          <w:tcPr>
            <w:tcW w:w="1895" w:type="dxa"/>
            <w:tcBorders>
              <w:bottom w:val="single" w:sz="4" w:space="0" w:color="auto"/>
            </w:tcBorders>
          </w:tcPr>
          <w:p w14:paraId="586EBDFF" w14:textId="77777777" w:rsidR="007A6A70" w:rsidRPr="003F4AB5" w:rsidRDefault="007A6A70" w:rsidP="00D416DE">
            <w:pPr>
              <w:spacing w:after="160" w:line="259" w:lineRule="auto"/>
              <w:rPr>
                <w:rFonts w:ascii="Aptos" w:hAnsi="Aptos"/>
              </w:rPr>
            </w:pPr>
          </w:p>
        </w:tc>
        <w:tc>
          <w:tcPr>
            <w:tcW w:w="3629" w:type="dxa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2B7BBB93" w14:textId="77777777" w:rsidR="007A6A70" w:rsidRPr="003F4AB5" w:rsidRDefault="007A6A70" w:rsidP="00D416DE">
            <w:pPr>
              <w:jc w:val="center"/>
              <w:rPr>
                <w:rFonts w:ascii="Aptos" w:hAnsi="Aptos" w:cstheme="minorHAnsi"/>
                <w:b/>
                <w:bCs/>
                <w:color w:val="auto"/>
              </w:rPr>
            </w:pPr>
            <w:r w:rsidRPr="003F4AB5">
              <w:rPr>
                <w:rFonts w:ascii="Aptos" w:hAnsi="Aptos" w:cstheme="minorHAnsi"/>
                <w:b/>
                <w:bCs/>
                <w:color w:val="auto"/>
              </w:rPr>
              <w:t>Referee 1</w:t>
            </w:r>
          </w:p>
        </w:tc>
        <w:tc>
          <w:tcPr>
            <w:tcW w:w="3492" w:type="dxa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44D7CB5F" w14:textId="77777777" w:rsidR="007A6A70" w:rsidRPr="003F4AB5" w:rsidRDefault="007A6A70" w:rsidP="00D416DE">
            <w:pPr>
              <w:jc w:val="center"/>
              <w:rPr>
                <w:rFonts w:ascii="Aptos" w:hAnsi="Aptos" w:cstheme="minorHAnsi"/>
                <w:b/>
                <w:bCs/>
                <w:color w:val="auto"/>
              </w:rPr>
            </w:pPr>
            <w:r w:rsidRPr="003F4AB5">
              <w:rPr>
                <w:rFonts w:ascii="Aptos" w:hAnsi="Aptos" w:cstheme="minorHAnsi"/>
                <w:b/>
                <w:bCs/>
                <w:color w:val="auto"/>
              </w:rPr>
              <w:t>Referee 2</w:t>
            </w:r>
          </w:p>
        </w:tc>
      </w:tr>
      <w:tr w:rsidR="007A6A70" w:rsidRPr="003F4AB5" w14:paraId="7C4249A2" w14:textId="77777777" w:rsidTr="00D416DE">
        <w:tc>
          <w:tcPr>
            <w:tcW w:w="1895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4C65F0A9" w14:textId="77777777" w:rsidR="007A6A70" w:rsidRPr="003F4AB5" w:rsidRDefault="007A6A70" w:rsidP="00D416DE">
            <w:pPr>
              <w:rPr>
                <w:rFonts w:ascii="Aptos" w:hAnsi="Aptos" w:cstheme="minorHAnsi"/>
                <w:b/>
                <w:color w:val="auto"/>
              </w:rPr>
            </w:pPr>
            <w:r w:rsidRPr="003F4AB5">
              <w:rPr>
                <w:rFonts w:ascii="Aptos" w:hAnsi="Aptos" w:cstheme="minorHAnsi"/>
                <w:b/>
                <w:color w:val="auto"/>
              </w:rPr>
              <w:t>Name</w:t>
            </w:r>
          </w:p>
        </w:tc>
        <w:tc>
          <w:tcPr>
            <w:tcW w:w="3629" w:type="dxa"/>
          </w:tcPr>
          <w:p w14:paraId="7DCE5FA1" w14:textId="77777777" w:rsidR="007A6A70" w:rsidRPr="003F4AB5" w:rsidRDefault="007A6A70" w:rsidP="00D416DE">
            <w:pPr>
              <w:spacing w:after="160" w:line="259" w:lineRule="auto"/>
              <w:rPr>
                <w:rFonts w:ascii="Aptos" w:hAnsi="Aptos"/>
              </w:rPr>
            </w:pPr>
          </w:p>
        </w:tc>
        <w:tc>
          <w:tcPr>
            <w:tcW w:w="3492" w:type="dxa"/>
          </w:tcPr>
          <w:p w14:paraId="71379454" w14:textId="77777777" w:rsidR="007A6A70" w:rsidRPr="003F4AB5" w:rsidRDefault="007A6A70" w:rsidP="00D416DE">
            <w:pPr>
              <w:spacing w:after="160" w:line="259" w:lineRule="auto"/>
              <w:rPr>
                <w:rFonts w:ascii="Aptos" w:hAnsi="Aptos"/>
              </w:rPr>
            </w:pPr>
          </w:p>
        </w:tc>
      </w:tr>
      <w:tr w:rsidR="007A6A70" w:rsidRPr="003F4AB5" w14:paraId="42535107" w14:textId="77777777" w:rsidTr="00D416DE">
        <w:tc>
          <w:tcPr>
            <w:tcW w:w="1895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160FB414" w14:textId="77777777" w:rsidR="007A6A70" w:rsidRPr="003F4AB5" w:rsidRDefault="007A6A70" w:rsidP="00D416DE">
            <w:pPr>
              <w:rPr>
                <w:rFonts w:ascii="Aptos" w:hAnsi="Aptos" w:cstheme="minorHAnsi"/>
                <w:b/>
                <w:color w:val="auto"/>
              </w:rPr>
            </w:pPr>
            <w:r w:rsidRPr="003F4AB5">
              <w:rPr>
                <w:rFonts w:ascii="Aptos" w:hAnsi="Aptos" w:cstheme="minorHAnsi"/>
                <w:b/>
                <w:color w:val="auto"/>
              </w:rPr>
              <w:t>Position</w:t>
            </w:r>
          </w:p>
        </w:tc>
        <w:tc>
          <w:tcPr>
            <w:tcW w:w="3629" w:type="dxa"/>
          </w:tcPr>
          <w:p w14:paraId="737C3037" w14:textId="77777777" w:rsidR="007A6A70" w:rsidRPr="003F4AB5" w:rsidRDefault="007A6A70" w:rsidP="00D416DE">
            <w:pPr>
              <w:spacing w:after="160" w:line="259" w:lineRule="auto"/>
              <w:rPr>
                <w:rFonts w:ascii="Aptos" w:hAnsi="Aptos"/>
              </w:rPr>
            </w:pPr>
          </w:p>
        </w:tc>
        <w:tc>
          <w:tcPr>
            <w:tcW w:w="3492" w:type="dxa"/>
          </w:tcPr>
          <w:p w14:paraId="7E529CB9" w14:textId="77777777" w:rsidR="007A6A70" w:rsidRPr="003F4AB5" w:rsidRDefault="007A6A70" w:rsidP="00D416DE">
            <w:pPr>
              <w:spacing w:after="160" w:line="259" w:lineRule="auto"/>
              <w:rPr>
                <w:rFonts w:ascii="Aptos" w:hAnsi="Aptos"/>
              </w:rPr>
            </w:pPr>
          </w:p>
        </w:tc>
      </w:tr>
      <w:tr w:rsidR="007A6A70" w:rsidRPr="003F4AB5" w14:paraId="063ED443" w14:textId="77777777" w:rsidTr="00D416DE">
        <w:tc>
          <w:tcPr>
            <w:tcW w:w="1895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11586212" w14:textId="77777777" w:rsidR="007A6A70" w:rsidRPr="003F4AB5" w:rsidRDefault="007A6A70" w:rsidP="00D416DE">
            <w:pPr>
              <w:rPr>
                <w:rFonts w:ascii="Aptos" w:hAnsi="Aptos" w:cstheme="minorHAnsi"/>
                <w:b/>
                <w:color w:val="auto"/>
              </w:rPr>
            </w:pPr>
            <w:r w:rsidRPr="003F4AB5">
              <w:rPr>
                <w:rFonts w:ascii="Aptos" w:hAnsi="Aptos" w:cstheme="minorHAnsi"/>
                <w:b/>
                <w:color w:val="auto"/>
              </w:rPr>
              <w:t>Organisation</w:t>
            </w:r>
          </w:p>
        </w:tc>
        <w:tc>
          <w:tcPr>
            <w:tcW w:w="3629" w:type="dxa"/>
          </w:tcPr>
          <w:p w14:paraId="06B70EEE" w14:textId="77777777" w:rsidR="007A6A70" w:rsidRPr="003F4AB5" w:rsidRDefault="007A6A70" w:rsidP="00D416DE">
            <w:pPr>
              <w:spacing w:after="160" w:line="259" w:lineRule="auto"/>
              <w:rPr>
                <w:rFonts w:ascii="Aptos" w:hAnsi="Aptos"/>
              </w:rPr>
            </w:pPr>
          </w:p>
        </w:tc>
        <w:tc>
          <w:tcPr>
            <w:tcW w:w="3492" w:type="dxa"/>
          </w:tcPr>
          <w:p w14:paraId="37C47164" w14:textId="77777777" w:rsidR="007A6A70" w:rsidRPr="003F4AB5" w:rsidRDefault="007A6A70" w:rsidP="00D416DE">
            <w:pPr>
              <w:spacing w:after="160" w:line="259" w:lineRule="auto"/>
              <w:rPr>
                <w:rFonts w:ascii="Aptos" w:hAnsi="Aptos"/>
              </w:rPr>
            </w:pPr>
          </w:p>
        </w:tc>
      </w:tr>
      <w:tr w:rsidR="007A6A70" w:rsidRPr="003F4AB5" w14:paraId="62EAA75F" w14:textId="77777777" w:rsidTr="00D416DE">
        <w:tc>
          <w:tcPr>
            <w:tcW w:w="1895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3361B408" w14:textId="77777777" w:rsidR="007A6A70" w:rsidRPr="003F4AB5" w:rsidRDefault="007A6A70" w:rsidP="00D416DE">
            <w:pPr>
              <w:rPr>
                <w:rFonts w:ascii="Aptos" w:hAnsi="Aptos" w:cstheme="minorHAnsi"/>
                <w:b/>
                <w:color w:val="auto"/>
              </w:rPr>
            </w:pPr>
            <w:r w:rsidRPr="003F4AB5">
              <w:rPr>
                <w:rFonts w:ascii="Aptos" w:hAnsi="Aptos" w:cstheme="minorHAnsi"/>
                <w:b/>
                <w:color w:val="auto"/>
              </w:rPr>
              <w:t>Phone</w:t>
            </w:r>
          </w:p>
        </w:tc>
        <w:tc>
          <w:tcPr>
            <w:tcW w:w="3629" w:type="dxa"/>
          </w:tcPr>
          <w:p w14:paraId="46445865" w14:textId="77777777" w:rsidR="007A6A70" w:rsidRPr="003F4AB5" w:rsidRDefault="007A6A70" w:rsidP="00D416DE">
            <w:pPr>
              <w:spacing w:after="160" w:line="259" w:lineRule="auto"/>
              <w:rPr>
                <w:rFonts w:ascii="Aptos" w:hAnsi="Aptos"/>
              </w:rPr>
            </w:pPr>
          </w:p>
        </w:tc>
        <w:tc>
          <w:tcPr>
            <w:tcW w:w="3492" w:type="dxa"/>
          </w:tcPr>
          <w:p w14:paraId="46FFEB17" w14:textId="77777777" w:rsidR="007A6A70" w:rsidRPr="003F4AB5" w:rsidRDefault="007A6A70" w:rsidP="00D416DE">
            <w:pPr>
              <w:spacing w:after="160" w:line="259" w:lineRule="auto"/>
              <w:rPr>
                <w:rFonts w:ascii="Aptos" w:hAnsi="Aptos"/>
              </w:rPr>
            </w:pPr>
          </w:p>
        </w:tc>
      </w:tr>
      <w:tr w:rsidR="007A6A70" w:rsidRPr="003F4AB5" w14:paraId="2A0048C7" w14:textId="77777777" w:rsidTr="00D416DE">
        <w:tc>
          <w:tcPr>
            <w:tcW w:w="1895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5F23D56E" w14:textId="77777777" w:rsidR="007A6A70" w:rsidRPr="003F4AB5" w:rsidRDefault="007A6A70" w:rsidP="00D416DE">
            <w:pPr>
              <w:rPr>
                <w:rFonts w:ascii="Aptos" w:hAnsi="Aptos" w:cstheme="minorHAnsi"/>
                <w:b/>
                <w:color w:val="auto"/>
              </w:rPr>
            </w:pPr>
            <w:r w:rsidRPr="003F4AB5">
              <w:rPr>
                <w:rFonts w:ascii="Aptos" w:hAnsi="Aptos" w:cstheme="minorHAnsi"/>
                <w:b/>
                <w:color w:val="auto"/>
              </w:rPr>
              <w:t>Email</w:t>
            </w:r>
          </w:p>
        </w:tc>
        <w:tc>
          <w:tcPr>
            <w:tcW w:w="3629" w:type="dxa"/>
          </w:tcPr>
          <w:p w14:paraId="7CBFC8B4" w14:textId="77777777" w:rsidR="007A6A70" w:rsidRPr="003F4AB5" w:rsidRDefault="007A6A70" w:rsidP="00D416DE">
            <w:pPr>
              <w:spacing w:after="160" w:line="259" w:lineRule="auto"/>
              <w:rPr>
                <w:rFonts w:ascii="Aptos" w:hAnsi="Aptos"/>
              </w:rPr>
            </w:pPr>
          </w:p>
        </w:tc>
        <w:tc>
          <w:tcPr>
            <w:tcW w:w="3492" w:type="dxa"/>
          </w:tcPr>
          <w:p w14:paraId="6483A93C" w14:textId="77777777" w:rsidR="007A6A70" w:rsidRPr="003F4AB5" w:rsidRDefault="007A6A70" w:rsidP="00D416DE">
            <w:pPr>
              <w:spacing w:after="160" w:line="259" w:lineRule="auto"/>
              <w:rPr>
                <w:rFonts w:ascii="Aptos" w:hAnsi="Aptos"/>
              </w:rPr>
            </w:pPr>
          </w:p>
        </w:tc>
      </w:tr>
      <w:tr w:rsidR="007A6A70" w:rsidRPr="003F4AB5" w14:paraId="6293AE8C" w14:textId="77777777" w:rsidTr="00D416DE">
        <w:tc>
          <w:tcPr>
            <w:tcW w:w="1895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67F4B5EF" w14:textId="77777777" w:rsidR="007A6A70" w:rsidRPr="003F4AB5" w:rsidRDefault="007A6A70" w:rsidP="00D416DE">
            <w:pPr>
              <w:rPr>
                <w:rFonts w:ascii="Aptos" w:hAnsi="Aptos" w:cstheme="minorHAnsi"/>
                <w:b/>
                <w:color w:val="auto"/>
              </w:rPr>
            </w:pPr>
            <w:r w:rsidRPr="003F4AB5">
              <w:rPr>
                <w:rFonts w:ascii="Aptos" w:hAnsi="Aptos" w:cstheme="minorHAnsi"/>
                <w:b/>
                <w:color w:val="auto"/>
              </w:rPr>
              <w:t>Relationship/details</w:t>
            </w:r>
          </w:p>
        </w:tc>
        <w:tc>
          <w:tcPr>
            <w:tcW w:w="3629" w:type="dxa"/>
          </w:tcPr>
          <w:p w14:paraId="31F48225" w14:textId="77777777" w:rsidR="007A6A70" w:rsidRPr="003F4AB5" w:rsidRDefault="007A6A70" w:rsidP="00D416DE">
            <w:pPr>
              <w:spacing w:after="160" w:line="259" w:lineRule="auto"/>
              <w:rPr>
                <w:rFonts w:ascii="Aptos" w:hAnsi="Aptos"/>
              </w:rPr>
            </w:pPr>
          </w:p>
        </w:tc>
        <w:tc>
          <w:tcPr>
            <w:tcW w:w="3492" w:type="dxa"/>
          </w:tcPr>
          <w:p w14:paraId="0C3183A3" w14:textId="77777777" w:rsidR="007A6A70" w:rsidRPr="003F4AB5" w:rsidRDefault="007A6A70" w:rsidP="00D416DE">
            <w:pPr>
              <w:spacing w:after="160" w:line="259" w:lineRule="auto"/>
              <w:rPr>
                <w:rFonts w:ascii="Aptos" w:hAnsi="Aptos"/>
              </w:rPr>
            </w:pPr>
          </w:p>
        </w:tc>
      </w:tr>
    </w:tbl>
    <w:p w14:paraId="1B08716A" w14:textId="77777777" w:rsidR="00B32D57" w:rsidRPr="003F4AB5" w:rsidRDefault="00B32D57">
      <w:pPr>
        <w:spacing w:after="160" w:line="259" w:lineRule="auto"/>
        <w:rPr>
          <w:rFonts w:ascii="Aptos" w:eastAsia="Times New Roman" w:hAnsi="Aptos" w:cstheme="minorHAnsi"/>
          <w:b/>
          <w:color w:val="auto"/>
          <w:sz w:val="20"/>
          <w:szCs w:val="20"/>
        </w:rPr>
      </w:pPr>
      <w:r w:rsidRPr="003F4AB5">
        <w:rPr>
          <w:rFonts w:ascii="Aptos" w:hAnsi="Aptos"/>
        </w:rPr>
        <w:br w:type="page"/>
      </w:r>
    </w:p>
    <w:p w14:paraId="31F8A88C" w14:textId="791E1863" w:rsidR="00184AC4" w:rsidRPr="003F4AB5" w:rsidRDefault="00FA0840" w:rsidP="00184AC4">
      <w:pPr>
        <w:pStyle w:val="Headingwithnumber"/>
        <w:numPr>
          <w:ilvl w:val="0"/>
          <w:numId w:val="0"/>
        </w:numPr>
        <w:ind w:left="851" w:hanging="851"/>
        <w:rPr>
          <w:rFonts w:ascii="Aptos" w:hAnsi="Aptos"/>
          <w:b w:val="0"/>
          <w:sz w:val="28"/>
          <w:szCs w:val="28"/>
        </w:rPr>
      </w:pPr>
      <w:r w:rsidRPr="003F4AB5">
        <w:rPr>
          <w:rFonts w:ascii="Aptos" w:hAnsi="Aptos"/>
          <w:sz w:val="28"/>
          <w:szCs w:val="28"/>
        </w:rPr>
        <w:lastRenderedPageBreak/>
        <w:t xml:space="preserve">Assessment </w:t>
      </w:r>
      <w:r w:rsidR="00184AC4" w:rsidRPr="003F4AB5">
        <w:rPr>
          <w:rFonts w:ascii="Aptos" w:hAnsi="Aptos"/>
          <w:sz w:val="28"/>
          <w:szCs w:val="28"/>
        </w:rPr>
        <w:t>Criteria</w:t>
      </w:r>
    </w:p>
    <w:tbl>
      <w:tblPr>
        <w:tblW w:w="901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8"/>
      </w:tblGrid>
      <w:tr w:rsidR="00184AC4" w:rsidRPr="003F4AB5" w14:paraId="78425FC6" w14:textId="77777777" w:rsidTr="51502CAF">
        <w:trPr>
          <w:trHeight w:val="1125"/>
        </w:trPr>
        <w:tc>
          <w:tcPr>
            <w:tcW w:w="9018" w:type="dxa"/>
            <w:shd w:val="clear" w:color="auto" w:fill="D9D9D9" w:themeFill="background1" w:themeFillShade="D9"/>
            <w:hideMark/>
          </w:tcPr>
          <w:p w14:paraId="5AE9E592" w14:textId="27314D5F" w:rsidR="00986217" w:rsidRPr="003F4AB5" w:rsidRDefault="003D599A" w:rsidP="004259AF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357" w:hanging="357"/>
              <w:textAlignment w:val="baseline"/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</w:pPr>
            <w:r w:rsidRPr="003F4AB5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lang w:eastAsia="en-AU"/>
              </w:rPr>
              <w:t>Skills and experience</w:t>
            </w:r>
            <w:r w:rsidR="0012260E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lang w:eastAsia="en-AU"/>
              </w:rPr>
              <w:t xml:space="preserve"> - </w:t>
            </w:r>
            <w:r w:rsidR="0012260E" w:rsidRPr="51502CAF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  <w:t>[word limit 500 words, weighting 30%]</w:t>
            </w:r>
          </w:p>
          <w:p w14:paraId="3DB67FB6" w14:textId="77777777" w:rsidR="00757412" w:rsidRPr="003F4AB5" w:rsidRDefault="00757412" w:rsidP="003D599A">
            <w:pPr>
              <w:spacing w:line="240" w:lineRule="auto"/>
              <w:textAlignment w:val="baseline"/>
              <w:rPr>
                <w:rFonts w:ascii="Aptos" w:eastAsia="Times New Roman" w:hAnsi="Aptos" w:cs="Segoe UI"/>
                <w:color w:val="auto"/>
                <w:sz w:val="20"/>
                <w:szCs w:val="20"/>
                <w:lang w:eastAsia="en-AU"/>
              </w:rPr>
            </w:pPr>
          </w:p>
          <w:p w14:paraId="12985004" w14:textId="29720E61" w:rsidR="00AF334C" w:rsidRPr="003F4AB5" w:rsidRDefault="2CB295D5" w:rsidP="51502CAF">
            <w:pPr>
              <w:spacing w:line="240" w:lineRule="auto"/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</w:pPr>
            <w:r w:rsidRPr="51502CAF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>Describe</w:t>
            </w:r>
            <w:r w:rsidR="7CFAD706" w:rsidRPr="51502CAF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 xml:space="preserve"> your relevant skills</w:t>
            </w:r>
            <w:r w:rsidR="63F29BB8" w:rsidRPr="51502CAF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 xml:space="preserve">, </w:t>
            </w:r>
            <w:r w:rsidR="7CFAD706" w:rsidRPr="51502CAF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 xml:space="preserve">experience </w:t>
            </w:r>
            <w:r w:rsidR="44524B77" w:rsidRPr="51502CAF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 xml:space="preserve">and working knowledge of the gaps, challenges and health care needs of First Nations </w:t>
            </w:r>
            <w:r w:rsidR="096E9D75" w:rsidRPr="51502CAF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>P</w:t>
            </w:r>
            <w:r w:rsidR="44524B77" w:rsidRPr="51502CAF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>eoples in the ACT.</w:t>
            </w:r>
            <w:r w:rsidR="07E55275" w:rsidRPr="51502CAF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 xml:space="preserve"> </w:t>
            </w:r>
          </w:p>
        </w:tc>
      </w:tr>
      <w:tr w:rsidR="00184AC4" w:rsidRPr="003F4AB5" w14:paraId="6285E706" w14:textId="77777777" w:rsidTr="51502CAF">
        <w:trPr>
          <w:trHeight w:val="1299"/>
        </w:trPr>
        <w:tc>
          <w:tcPr>
            <w:tcW w:w="9018" w:type="dxa"/>
            <w:hideMark/>
          </w:tcPr>
          <w:p w14:paraId="25612338" w14:textId="5DD6B25D" w:rsidR="003D599A" w:rsidRPr="003F4AB5" w:rsidRDefault="003D599A" w:rsidP="003D599A">
            <w:pPr>
              <w:spacing w:line="240" w:lineRule="auto"/>
              <w:textAlignment w:val="baseline"/>
              <w:rPr>
                <w:rFonts w:ascii="Aptos" w:eastAsia="Times New Roman" w:hAnsi="Aptos" w:cs="Segoe UI"/>
                <w:color w:val="auto"/>
                <w:sz w:val="20"/>
                <w:szCs w:val="20"/>
                <w:lang w:eastAsia="en-AU"/>
              </w:rPr>
            </w:pPr>
            <w:r w:rsidRPr="003F4AB5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> </w:t>
            </w:r>
            <w:r w:rsidR="001F7FF2" w:rsidRPr="003F4AB5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>Response:</w:t>
            </w:r>
          </w:p>
          <w:p w14:paraId="62D385A5" w14:textId="77777777" w:rsidR="003D599A" w:rsidRPr="003F4AB5" w:rsidRDefault="003D599A" w:rsidP="00757412">
            <w:pPr>
              <w:spacing w:line="240" w:lineRule="auto"/>
              <w:textAlignment w:val="baseline"/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</w:pPr>
            <w:r w:rsidRPr="003F4AB5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> </w:t>
            </w:r>
          </w:p>
          <w:p w14:paraId="5DEFD882" w14:textId="77777777" w:rsidR="0066546F" w:rsidRPr="003F4AB5" w:rsidRDefault="0066546F" w:rsidP="00757412">
            <w:pPr>
              <w:spacing w:line="240" w:lineRule="auto"/>
              <w:textAlignment w:val="baseline"/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</w:pPr>
          </w:p>
          <w:p w14:paraId="4590E3F4" w14:textId="5736A763" w:rsidR="0066546F" w:rsidRPr="003F4AB5" w:rsidRDefault="0066546F" w:rsidP="00757412">
            <w:pPr>
              <w:spacing w:line="240" w:lineRule="auto"/>
              <w:textAlignment w:val="baseline"/>
              <w:rPr>
                <w:rFonts w:ascii="Aptos" w:eastAsia="Times New Roman" w:hAnsi="Aptos" w:cs="Segoe UI"/>
                <w:color w:val="auto"/>
                <w:sz w:val="20"/>
                <w:szCs w:val="20"/>
                <w:lang w:eastAsia="en-AU"/>
              </w:rPr>
            </w:pPr>
          </w:p>
        </w:tc>
      </w:tr>
      <w:tr w:rsidR="00184AC4" w:rsidRPr="003F4AB5" w14:paraId="50CF07B2" w14:textId="77777777" w:rsidTr="51502CAF">
        <w:trPr>
          <w:trHeight w:val="300"/>
        </w:trPr>
        <w:tc>
          <w:tcPr>
            <w:tcW w:w="9018" w:type="dxa"/>
            <w:shd w:val="clear" w:color="auto" w:fill="D9D9D9" w:themeFill="background1" w:themeFillShade="D9"/>
            <w:hideMark/>
          </w:tcPr>
          <w:p w14:paraId="45FCB3C9" w14:textId="5629A5C4" w:rsidR="003D599A" w:rsidRPr="003F4AB5" w:rsidRDefault="003D599A" w:rsidP="004259AF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357" w:hanging="357"/>
              <w:textAlignment w:val="baseline"/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lang w:eastAsia="en-AU"/>
              </w:rPr>
            </w:pPr>
            <w:r w:rsidRPr="003F4AB5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lang w:eastAsia="en-AU"/>
              </w:rPr>
              <w:t>Approach</w:t>
            </w:r>
            <w:r w:rsidR="0012260E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lang w:eastAsia="en-AU"/>
              </w:rPr>
              <w:t xml:space="preserve"> - </w:t>
            </w:r>
            <w:r w:rsidR="0012260E" w:rsidRPr="2690C3D1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  <w:t xml:space="preserve">[word limit </w:t>
            </w:r>
            <w:r w:rsidR="0012260E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  <w:t>8</w:t>
            </w:r>
            <w:r w:rsidR="0012260E" w:rsidRPr="2690C3D1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  <w:t>00</w:t>
            </w:r>
            <w:r w:rsidR="0012260E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12260E" w:rsidRPr="2690C3D1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  <w:t xml:space="preserve">words, weighting </w:t>
            </w:r>
            <w:r w:rsidR="0012260E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  <w:t>4</w:t>
            </w:r>
            <w:r w:rsidR="0012260E" w:rsidRPr="2690C3D1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  <w:t>0%]</w:t>
            </w:r>
          </w:p>
          <w:p w14:paraId="05DB4E0F" w14:textId="77777777" w:rsidR="00090071" w:rsidRPr="003F4AB5" w:rsidRDefault="00090071" w:rsidP="003D599A">
            <w:pPr>
              <w:spacing w:line="240" w:lineRule="auto"/>
              <w:textAlignment w:val="baseline"/>
              <w:rPr>
                <w:rFonts w:ascii="Aptos" w:eastAsia="Times New Roman" w:hAnsi="Aptos" w:cs="Segoe UI"/>
                <w:color w:val="auto"/>
                <w:sz w:val="20"/>
                <w:szCs w:val="20"/>
                <w:lang w:eastAsia="en-AU"/>
              </w:rPr>
            </w:pPr>
          </w:p>
          <w:p w14:paraId="0A8A015C" w14:textId="77777777" w:rsidR="003D599A" w:rsidRPr="003F4AB5" w:rsidRDefault="003D599A" w:rsidP="003D599A">
            <w:pPr>
              <w:spacing w:line="240" w:lineRule="auto"/>
              <w:textAlignment w:val="baseline"/>
              <w:rPr>
                <w:rFonts w:ascii="Aptos" w:eastAsia="Times New Roman" w:hAnsi="Aptos" w:cs="Segoe UI"/>
                <w:color w:val="auto"/>
                <w:sz w:val="20"/>
                <w:szCs w:val="20"/>
                <w:lang w:eastAsia="en-AU"/>
              </w:rPr>
            </w:pPr>
            <w:r w:rsidRPr="2690C3D1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>Please describe your proposed approach to providing the required services and meeting the key outcomes including: </w:t>
            </w:r>
          </w:p>
          <w:p w14:paraId="1E598755" w14:textId="7A52E868" w:rsidR="511448D0" w:rsidRDefault="511448D0" w:rsidP="004259AF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</w:pPr>
            <w:r w:rsidRPr="2690C3D1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>Leading and managing the First Nations Health Workforce Collective</w:t>
            </w:r>
          </w:p>
          <w:p w14:paraId="1EC8FE50" w14:textId="596F0D82" w:rsidR="511448D0" w:rsidRDefault="511448D0" w:rsidP="004259AF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</w:pPr>
            <w:r w:rsidRPr="2690C3D1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 xml:space="preserve">Supporting mainstream health organisations to provide culturally responsive health care services through cultural safety education sessions and primary care </w:t>
            </w:r>
            <w:r w:rsidR="488630C7" w:rsidRPr="2690C3D1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>support activities</w:t>
            </w:r>
          </w:p>
          <w:p w14:paraId="4F03688F" w14:textId="39C45CE4" w:rsidR="000E0F6D" w:rsidRPr="003F4AB5" w:rsidRDefault="511448D0" w:rsidP="004259AF">
            <w:pPr>
              <w:pStyle w:val="ListParagraph"/>
              <w:numPr>
                <w:ilvl w:val="0"/>
                <w:numId w:val="5"/>
              </w:numPr>
              <w:spacing w:line="240" w:lineRule="auto"/>
              <w:textAlignment w:val="baseline"/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</w:pPr>
            <w:r w:rsidRPr="2690C3D1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 xml:space="preserve">Supporting the implementation of </w:t>
            </w:r>
            <w:r w:rsidRPr="004F3887">
              <w:rPr>
                <w:lang w:eastAsia="en-AU"/>
              </w:rPr>
              <w:t>CHN’s Cultural Responsiveness Framework</w:t>
            </w:r>
            <w:r w:rsidRPr="2690C3D1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 xml:space="preserve"> and support the development of CHN’s Reconciliation Action Plan</w:t>
            </w:r>
            <w:r w:rsidR="00661848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 xml:space="preserve"> </w:t>
            </w:r>
          </w:p>
        </w:tc>
      </w:tr>
      <w:tr w:rsidR="00184AC4" w:rsidRPr="003F4AB5" w14:paraId="07AF127D" w14:textId="77777777" w:rsidTr="005A0188">
        <w:trPr>
          <w:trHeight w:val="1497"/>
        </w:trPr>
        <w:tc>
          <w:tcPr>
            <w:tcW w:w="9018" w:type="dxa"/>
            <w:shd w:val="clear" w:color="auto" w:fill="FFFFFF" w:themeFill="background1"/>
          </w:tcPr>
          <w:p w14:paraId="4CCF2E59" w14:textId="2EF0A50F" w:rsidR="0066546F" w:rsidRPr="003F4AB5" w:rsidRDefault="00527924" w:rsidP="003D599A">
            <w:pPr>
              <w:spacing w:line="240" w:lineRule="auto"/>
              <w:textAlignment w:val="baseline"/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shd w:val="clear" w:color="auto" w:fill="D9D9D9"/>
                <w:lang w:eastAsia="en-AU"/>
              </w:rPr>
            </w:pPr>
            <w:r w:rsidRPr="003F4AB5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>Response:</w:t>
            </w:r>
          </w:p>
          <w:p w14:paraId="2B2A0FDB" w14:textId="77777777" w:rsidR="0066546F" w:rsidRPr="003F4AB5" w:rsidRDefault="0066546F" w:rsidP="003D599A">
            <w:pPr>
              <w:spacing w:line="240" w:lineRule="auto"/>
              <w:textAlignment w:val="baseline"/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shd w:val="clear" w:color="auto" w:fill="D9D9D9"/>
                <w:lang w:eastAsia="en-AU"/>
              </w:rPr>
            </w:pPr>
          </w:p>
        </w:tc>
      </w:tr>
      <w:tr w:rsidR="2690C3D1" w14:paraId="491A12C8" w14:textId="77777777" w:rsidTr="51502CAF">
        <w:trPr>
          <w:trHeight w:val="300"/>
        </w:trPr>
        <w:tc>
          <w:tcPr>
            <w:tcW w:w="9018" w:type="dxa"/>
            <w:shd w:val="clear" w:color="auto" w:fill="D9D9D9" w:themeFill="background1" w:themeFillShade="D9"/>
            <w:hideMark/>
          </w:tcPr>
          <w:p w14:paraId="6B319F18" w14:textId="33FE1D5F" w:rsidR="00322666" w:rsidRDefault="00322666" w:rsidP="004259AF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357" w:hanging="357"/>
              <w:textAlignment w:val="baseline"/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lang w:eastAsia="en-AU"/>
              </w:rPr>
            </w:pPr>
            <w:r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lang w:eastAsia="en-AU"/>
              </w:rPr>
              <w:t>Alignment of values</w:t>
            </w:r>
            <w:r w:rsidR="007868EF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lang w:eastAsia="en-AU"/>
              </w:rPr>
              <w:t xml:space="preserve"> - </w:t>
            </w:r>
            <w:r w:rsidR="007868EF" w:rsidRPr="2690C3D1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  <w:t>[word limit 300</w:t>
            </w:r>
            <w:r w:rsidR="007868EF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868EF" w:rsidRPr="2690C3D1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  <w:t>words, weighting 20%]</w:t>
            </w:r>
          </w:p>
          <w:p w14:paraId="422B6605" w14:textId="77777777" w:rsidR="00322666" w:rsidRPr="003F4AB5" w:rsidRDefault="00322666" w:rsidP="00322666">
            <w:pPr>
              <w:pStyle w:val="ListParagraph"/>
              <w:spacing w:line="240" w:lineRule="auto"/>
              <w:ind w:left="357"/>
              <w:textAlignment w:val="baseline"/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lang w:eastAsia="en-AU"/>
              </w:rPr>
            </w:pPr>
          </w:p>
          <w:p w14:paraId="3696EAEB" w14:textId="36B9873A" w:rsidR="2690C3D1" w:rsidRDefault="2690C3D1" w:rsidP="2690C3D1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</w:pPr>
            <w:r w:rsidRPr="00661848">
              <w:rPr>
                <w:rFonts w:ascii="Aptos" w:eastAsia="Times New Roman" w:hAnsi="Aptos" w:cs="Calibri"/>
                <w:color w:val="auto"/>
                <w:sz w:val="20"/>
                <w:szCs w:val="20"/>
                <w:lang w:val="en-US"/>
              </w:rPr>
              <w:t>Describe how your values align with CHN values</w:t>
            </w:r>
            <w:r w:rsidR="0012158D" w:rsidRPr="00661848">
              <w:rPr>
                <w:rFonts w:ascii="Aptos" w:eastAsia="Times New Roman" w:hAnsi="Aptos" w:cs="Calibri"/>
                <w:color w:val="auto"/>
                <w:sz w:val="20"/>
                <w:szCs w:val="20"/>
                <w:lang w:val="en-US"/>
              </w:rPr>
              <w:t xml:space="preserve"> of Respect, Inclusion, Collaboration, Accountability and </w:t>
            </w:r>
            <w:r w:rsidR="00AC4E07" w:rsidRPr="00661848">
              <w:rPr>
                <w:rFonts w:ascii="Aptos" w:eastAsia="Times New Roman" w:hAnsi="Aptos" w:cs="Calibri"/>
                <w:color w:val="auto"/>
                <w:sz w:val="20"/>
                <w:szCs w:val="20"/>
                <w:lang w:val="en-US"/>
              </w:rPr>
              <w:t>Adaptability</w:t>
            </w:r>
            <w:r w:rsidRPr="00661848">
              <w:rPr>
                <w:rFonts w:ascii="Aptos" w:eastAsia="Times New Roman" w:hAnsi="Aptos" w:cs="Calibri"/>
                <w:color w:val="auto"/>
                <w:sz w:val="20"/>
                <w:szCs w:val="20"/>
                <w:lang w:val="en-US"/>
              </w:rPr>
              <w:t xml:space="preserve"> and how this will be reflected in the delivery of </w:t>
            </w:r>
            <w:r w:rsidR="0012158D" w:rsidRPr="00661848">
              <w:rPr>
                <w:rFonts w:ascii="Aptos" w:eastAsia="Times New Roman" w:hAnsi="Aptos" w:cs="Calibri"/>
                <w:color w:val="auto"/>
                <w:sz w:val="20"/>
                <w:szCs w:val="20"/>
                <w:lang w:val="en-US"/>
              </w:rPr>
              <w:t>Indigenous Health Projects and Events Management s</w:t>
            </w:r>
            <w:r w:rsidRPr="00661848">
              <w:rPr>
                <w:rFonts w:ascii="Aptos" w:eastAsia="Times New Roman" w:hAnsi="Aptos" w:cs="Calibri"/>
                <w:color w:val="auto"/>
                <w:sz w:val="20"/>
                <w:szCs w:val="20"/>
                <w:lang w:val="en-US"/>
              </w:rPr>
              <w:t>ervices including</w:t>
            </w:r>
            <w:r w:rsidRPr="00661848">
              <w:rPr>
                <w:rFonts w:ascii="Aptos" w:eastAsia="Times New Roman" w:hAnsi="Aptos" w:cs="Calibri"/>
                <w:color w:val="auto"/>
                <w:sz w:val="20"/>
                <w:szCs w:val="20"/>
              </w:rPr>
              <w:t xml:space="preserve"> working with the wider CHN teams, subject matter experts and external stakeholders.</w:t>
            </w:r>
            <w:r w:rsidRPr="2690C3D1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  <w:t> </w:t>
            </w:r>
          </w:p>
        </w:tc>
      </w:tr>
      <w:tr w:rsidR="2690C3D1" w14:paraId="5EA37C31" w14:textId="77777777" w:rsidTr="51502CAF">
        <w:trPr>
          <w:trHeight w:val="300"/>
        </w:trPr>
        <w:tc>
          <w:tcPr>
            <w:tcW w:w="9018" w:type="dxa"/>
            <w:hideMark/>
          </w:tcPr>
          <w:p w14:paraId="5A459487" w14:textId="77777777" w:rsidR="00661848" w:rsidRPr="003F4AB5" w:rsidRDefault="00661848" w:rsidP="00661848">
            <w:pPr>
              <w:spacing w:line="240" w:lineRule="auto"/>
              <w:textAlignment w:val="baseline"/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shd w:val="clear" w:color="auto" w:fill="D9D9D9"/>
                <w:lang w:eastAsia="en-AU"/>
              </w:rPr>
            </w:pPr>
            <w:r w:rsidRPr="003F4AB5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>Response:</w:t>
            </w:r>
          </w:p>
          <w:p w14:paraId="484EF9AB" w14:textId="77777777" w:rsidR="2690C3D1" w:rsidRDefault="2690C3D1" w:rsidP="00661848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lang w:val="en-US"/>
              </w:rPr>
            </w:pPr>
          </w:p>
          <w:p w14:paraId="070F7B07" w14:textId="77777777" w:rsidR="00661848" w:rsidRDefault="00661848" w:rsidP="00661848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lang w:val="en-US"/>
              </w:rPr>
            </w:pPr>
          </w:p>
          <w:p w14:paraId="38F2D3EF" w14:textId="77777777" w:rsidR="00661848" w:rsidRDefault="00661848" w:rsidP="00661848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lang w:val="en-US"/>
              </w:rPr>
            </w:pPr>
          </w:p>
          <w:p w14:paraId="7BF9CFC8" w14:textId="77777777" w:rsidR="00661848" w:rsidRDefault="00661848" w:rsidP="00661848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lang w:val="en-US"/>
              </w:rPr>
            </w:pPr>
          </w:p>
          <w:p w14:paraId="11EF18E5" w14:textId="77777777" w:rsidR="00661848" w:rsidRDefault="00661848" w:rsidP="00661848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lang w:val="en-US"/>
              </w:rPr>
            </w:pPr>
          </w:p>
          <w:p w14:paraId="76DA89D5" w14:textId="6FFC27D0" w:rsidR="00661848" w:rsidRPr="00661848" w:rsidRDefault="00661848" w:rsidP="00661848">
            <w:pPr>
              <w:spacing w:line="240" w:lineRule="auto"/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lang w:val="en-US"/>
              </w:rPr>
            </w:pPr>
          </w:p>
        </w:tc>
      </w:tr>
      <w:tr w:rsidR="00184AC4" w:rsidRPr="003F4AB5" w14:paraId="75349B05" w14:textId="77777777" w:rsidTr="51502CAF">
        <w:trPr>
          <w:trHeight w:val="300"/>
        </w:trPr>
        <w:tc>
          <w:tcPr>
            <w:tcW w:w="9018" w:type="dxa"/>
            <w:shd w:val="clear" w:color="auto" w:fill="D9D9D9" w:themeFill="background1" w:themeFillShade="D9"/>
            <w:hideMark/>
          </w:tcPr>
          <w:p w14:paraId="769CBB95" w14:textId="0715064E" w:rsidR="0089563E" w:rsidRDefault="0089563E" w:rsidP="0089563E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357" w:hanging="357"/>
              <w:textAlignment w:val="baseline"/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lang w:eastAsia="en-AU"/>
              </w:rPr>
            </w:pPr>
            <w:r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lang w:eastAsia="en-AU"/>
              </w:rPr>
              <w:t>Budget and value for money</w:t>
            </w:r>
            <w:r w:rsidR="007868EF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  <w:lang w:eastAsia="en-AU"/>
              </w:rPr>
              <w:t xml:space="preserve"> - </w:t>
            </w:r>
            <w:r w:rsidR="007868EF" w:rsidRPr="2690C3D1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  <w:t>[</w:t>
            </w:r>
            <w:r w:rsidR="007868EF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  <w:t xml:space="preserve">word limit 250 words, </w:t>
            </w:r>
            <w:r w:rsidR="007868EF" w:rsidRPr="2690C3D1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  <w:t xml:space="preserve">weighting </w:t>
            </w:r>
            <w:r w:rsidR="007868EF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  <w:t>1</w:t>
            </w:r>
            <w:r w:rsidR="007868EF" w:rsidRPr="2690C3D1"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  <w:t>0%]</w:t>
            </w:r>
          </w:p>
          <w:p w14:paraId="74B3099B" w14:textId="4C9F84A0" w:rsidR="00034477" w:rsidRDefault="003D599A" w:rsidP="00034477">
            <w:pPr>
              <w:spacing w:line="240" w:lineRule="auto"/>
              <w:textAlignment w:val="baseline"/>
              <w:rPr>
                <w:rFonts w:ascii="Aptos" w:eastAsia="Times New Roman" w:hAnsi="Aptos" w:cs="Calibri"/>
                <w:b/>
                <w:bCs/>
                <w:color w:val="auto"/>
                <w:sz w:val="20"/>
                <w:szCs w:val="20"/>
              </w:rPr>
            </w:pPr>
            <w:r w:rsidRPr="003F4AB5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br/>
            </w:r>
            <w:r w:rsidR="00314661" w:rsidRPr="003F4AB5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 xml:space="preserve">Responses </w:t>
            </w:r>
            <w:r w:rsidRPr="003F4AB5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 xml:space="preserve">must include </w:t>
            </w:r>
            <w:r w:rsidR="00D738B1" w:rsidRPr="003F4AB5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>d</w:t>
            </w:r>
            <w:r w:rsidR="00CC2234" w:rsidRPr="003F4AB5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>emonstrat</w:t>
            </w:r>
            <w:r w:rsidR="00D738B1" w:rsidRPr="003F4AB5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>e</w:t>
            </w:r>
            <w:r w:rsidR="009D3681" w:rsidRPr="003F4AB5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>d</w:t>
            </w:r>
            <w:r w:rsidR="00CC2234" w:rsidRPr="003F4AB5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 xml:space="preserve"> value for money</w:t>
            </w:r>
            <w:r w:rsidR="00D738B1" w:rsidRPr="003F4AB5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 xml:space="preserve"> and quotation</w:t>
            </w:r>
            <w:r w:rsidR="00034477" w:rsidRPr="003F4AB5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>.  Budget can be submitted on separate Excel document if needed.</w:t>
            </w:r>
            <w:r w:rsidR="00AC4DC0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 xml:space="preserve"> </w:t>
            </w:r>
          </w:p>
          <w:p w14:paraId="29A18F68" w14:textId="77777777" w:rsidR="00E45646" w:rsidRPr="00E45646" w:rsidRDefault="1AD36755" w:rsidP="00E45646">
            <w:pPr>
              <w:numPr>
                <w:ilvl w:val="0"/>
                <w:numId w:val="6"/>
              </w:numPr>
              <w:spacing w:line="240" w:lineRule="auto"/>
              <w:textAlignment w:val="baseline"/>
              <w:rPr>
                <w:rFonts w:ascii="Aptos" w:hAnsi="Aptos" w:cs="Calibri"/>
                <w:bCs/>
                <w:sz w:val="20"/>
                <w:szCs w:val="20"/>
                <w:lang w:eastAsia="en-AU"/>
              </w:rPr>
            </w:pPr>
            <w:proofErr w:type="spellStart"/>
            <w:r w:rsidRPr="75DD23E2">
              <w:rPr>
                <w:rFonts w:ascii="Aptos" w:hAnsi="Aptos" w:cs="Calibri"/>
                <w:sz w:val="20"/>
                <w:szCs w:val="20"/>
                <w:lang w:val="en-US" w:eastAsia="en-AU"/>
              </w:rPr>
              <w:t>Itemised</w:t>
            </w:r>
            <w:proofErr w:type="spellEnd"/>
            <w:r w:rsidRPr="75DD23E2">
              <w:rPr>
                <w:rFonts w:ascii="Aptos" w:hAnsi="Aptos" w:cs="Calibri"/>
                <w:sz w:val="20"/>
                <w:szCs w:val="20"/>
                <w:lang w:val="en-US" w:eastAsia="en-AU"/>
              </w:rPr>
              <w:t xml:space="preserve"> budget is cost effective, within range of available funding and provides Value for Money, e.g. economies of scale, cost per service, expertise, high-quality care, operational outputs, consumer outcomes, etc. </w:t>
            </w:r>
            <w:r w:rsidRPr="75DD23E2">
              <w:rPr>
                <w:rFonts w:ascii="Aptos" w:hAnsi="Aptos" w:cs="Calibri"/>
                <w:sz w:val="20"/>
                <w:szCs w:val="20"/>
                <w:lang w:eastAsia="en-AU"/>
              </w:rPr>
              <w:t> </w:t>
            </w:r>
          </w:p>
          <w:p w14:paraId="4977FCF7" w14:textId="77777777" w:rsidR="00E45646" w:rsidRPr="00E45646" w:rsidRDefault="00E45646" w:rsidP="00E45646">
            <w:pPr>
              <w:numPr>
                <w:ilvl w:val="0"/>
                <w:numId w:val="9"/>
              </w:numPr>
              <w:spacing w:line="240" w:lineRule="auto"/>
              <w:textAlignment w:val="baseline"/>
              <w:rPr>
                <w:rFonts w:ascii="Aptos" w:hAnsi="Aptos" w:cs="Calibri"/>
                <w:bCs/>
                <w:sz w:val="20"/>
                <w:szCs w:val="20"/>
                <w:lang w:eastAsia="en-AU"/>
              </w:rPr>
            </w:pPr>
            <w:r w:rsidRPr="00E45646">
              <w:rPr>
                <w:rFonts w:ascii="Aptos" w:hAnsi="Aptos" w:cs="Calibri"/>
                <w:bCs/>
                <w:sz w:val="20"/>
                <w:szCs w:val="20"/>
                <w:lang w:val="en-US" w:eastAsia="en-AU"/>
              </w:rPr>
              <w:t>All amounts included in the proposed budget must be GST-exclusive. </w:t>
            </w:r>
            <w:r w:rsidRPr="00E45646">
              <w:rPr>
                <w:rFonts w:ascii="Aptos" w:hAnsi="Aptos" w:cs="Calibri"/>
                <w:bCs/>
                <w:sz w:val="20"/>
                <w:szCs w:val="20"/>
                <w:lang w:eastAsia="en-AU"/>
              </w:rPr>
              <w:t> </w:t>
            </w:r>
          </w:p>
          <w:p w14:paraId="496D9F40" w14:textId="77777777" w:rsidR="00E45646" w:rsidRPr="003F4AB5" w:rsidRDefault="00E45646" w:rsidP="00034477">
            <w:pPr>
              <w:spacing w:line="240" w:lineRule="auto"/>
              <w:textAlignment w:val="baseline"/>
              <w:rPr>
                <w:rFonts w:ascii="Aptos" w:hAnsi="Aptos" w:cs="Calibri"/>
                <w:b/>
                <w:lang w:eastAsia="en-AU"/>
              </w:rPr>
            </w:pPr>
          </w:p>
          <w:p w14:paraId="0C10A272" w14:textId="66209AF4" w:rsidR="00034477" w:rsidRPr="003F4AB5" w:rsidRDefault="00034477" w:rsidP="00314661">
            <w:pPr>
              <w:spacing w:line="240" w:lineRule="auto"/>
              <w:textAlignment w:val="baseline"/>
              <w:rPr>
                <w:rFonts w:ascii="Aptos" w:eastAsia="Times New Roman" w:hAnsi="Aptos" w:cs="Segoe UI"/>
                <w:color w:val="auto"/>
                <w:sz w:val="20"/>
                <w:szCs w:val="20"/>
                <w:lang w:eastAsia="en-AU"/>
              </w:rPr>
            </w:pPr>
          </w:p>
        </w:tc>
      </w:tr>
      <w:tr w:rsidR="00184AC4" w:rsidRPr="003F4AB5" w14:paraId="61525ADE" w14:textId="77777777" w:rsidTr="51502CAF">
        <w:trPr>
          <w:trHeight w:val="300"/>
        </w:trPr>
        <w:tc>
          <w:tcPr>
            <w:tcW w:w="9018" w:type="dxa"/>
            <w:shd w:val="clear" w:color="auto" w:fill="FFFFFF" w:themeFill="background1"/>
            <w:hideMark/>
          </w:tcPr>
          <w:p w14:paraId="571884B5" w14:textId="37D00FF8" w:rsidR="003D599A" w:rsidRPr="003F4AB5" w:rsidRDefault="00527924" w:rsidP="003D599A">
            <w:pPr>
              <w:spacing w:line="240" w:lineRule="auto"/>
              <w:textAlignment w:val="baseline"/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</w:pPr>
            <w:r w:rsidRPr="003F4AB5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>Response:</w:t>
            </w:r>
            <w:r w:rsidR="003D599A" w:rsidRPr="003F4AB5"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  <w:t> </w:t>
            </w:r>
          </w:p>
          <w:p w14:paraId="35E3F83B" w14:textId="77777777" w:rsidR="00965839" w:rsidRPr="003F4AB5" w:rsidRDefault="00965839" w:rsidP="003D599A">
            <w:pPr>
              <w:spacing w:line="240" w:lineRule="auto"/>
              <w:textAlignment w:val="baseline"/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</w:pPr>
          </w:p>
          <w:p w14:paraId="4F01235D" w14:textId="77777777" w:rsidR="00965839" w:rsidRPr="003F4AB5" w:rsidRDefault="00965839" w:rsidP="003D599A">
            <w:pPr>
              <w:spacing w:line="240" w:lineRule="auto"/>
              <w:textAlignment w:val="baseline"/>
              <w:rPr>
                <w:rFonts w:ascii="Aptos" w:eastAsia="Times New Roman" w:hAnsi="Aptos" w:cs="Calibri"/>
                <w:color w:val="auto"/>
                <w:sz w:val="20"/>
                <w:szCs w:val="20"/>
                <w:lang w:eastAsia="en-AU"/>
              </w:rPr>
            </w:pPr>
          </w:p>
          <w:p w14:paraId="62A7FAEE" w14:textId="06F9CA02" w:rsidR="003D599A" w:rsidRPr="003F4AB5" w:rsidRDefault="003D599A" w:rsidP="003D599A">
            <w:pPr>
              <w:spacing w:line="240" w:lineRule="auto"/>
              <w:textAlignment w:val="baseline"/>
              <w:rPr>
                <w:rFonts w:ascii="Aptos" w:eastAsia="Times New Roman" w:hAnsi="Aptos" w:cs="Segoe UI"/>
                <w:color w:val="auto"/>
                <w:sz w:val="20"/>
                <w:szCs w:val="20"/>
                <w:lang w:eastAsia="en-AU"/>
              </w:rPr>
            </w:pPr>
          </w:p>
        </w:tc>
      </w:tr>
    </w:tbl>
    <w:p w14:paraId="36A2FFF8" w14:textId="77777777" w:rsidR="00103EF8" w:rsidRPr="003F4AB5" w:rsidRDefault="00103EF8" w:rsidP="007868EF">
      <w:pPr>
        <w:rPr>
          <w:rFonts w:ascii="Aptos" w:hAnsi="Aptos"/>
        </w:rPr>
      </w:pPr>
    </w:p>
    <w:sectPr w:rsidR="00103EF8" w:rsidRPr="003F4AB5" w:rsidSect="0089551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095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DD62E" w14:textId="77777777" w:rsidR="00817913" w:rsidRDefault="00817913">
      <w:pPr>
        <w:spacing w:line="240" w:lineRule="auto"/>
      </w:pPr>
      <w:r>
        <w:separator/>
      </w:r>
    </w:p>
  </w:endnote>
  <w:endnote w:type="continuationSeparator" w:id="0">
    <w:p w14:paraId="60A07619" w14:textId="77777777" w:rsidR="00817913" w:rsidRDefault="00817913">
      <w:pPr>
        <w:spacing w:line="240" w:lineRule="auto"/>
      </w:pPr>
      <w:r>
        <w:continuationSeparator/>
      </w:r>
    </w:p>
  </w:endnote>
  <w:endnote w:type="continuationNotice" w:id="1">
    <w:p w14:paraId="49D02024" w14:textId="77777777" w:rsidR="00817913" w:rsidRDefault="0081791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,Calibri,Times New Roman">
    <w:altName w:val="Aptos"/>
    <w:panose1 w:val="00000000000000000000"/>
    <w:charset w:val="00"/>
    <w:family w:val="roman"/>
    <w:notTrueType/>
    <w:pitch w:val="default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</w:rPr>
      <w:id w:val="9292329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2E84C4" w14:textId="708D5AC5" w:rsidR="009B2A28" w:rsidRPr="00195BE6" w:rsidRDefault="00AE6E06">
        <w:pPr>
          <w:pStyle w:val="Footer"/>
          <w:rPr>
            <w:i/>
          </w:rPr>
        </w:pPr>
        <w:r w:rsidRPr="00180741">
          <w:rPr>
            <w:i/>
          </w:rPr>
          <w:t>RFQ</w:t>
        </w:r>
        <w:r w:rsidR="008B11B4" w:rsidRPr="00180741">
          <w:rPr>
            <w:i/>
          </w:rPr>
          <w:t xml:space="preserve">:  </w:t>
        </w:r>
        <w:r w:rsidR="00EC08C5">
          <w:rPr>
            <w:i/>
          </w:rPr>
          <w:t>Indigenous Health Projects and Events Management</w:t>
        </w:r>
        <w:r w:rsidR="00900F64">
          <w:rPr>
            <w:i/>
          </w:rPr>
          <w:t xml:space="preserve"> </w:t>
        </w:r>
        <w:r w:rsidR="00EC08C5">
          <w:rPr>
            <w:i/>
          </w:rPr>
          <w:t>–</w:t>
        </w:r>
        <w:r w:rsidR="00900F64">
          <w:rPr>
            <w:i/>
          </w:rPr>
          <w:t xml:space="preserve"> </w:t>
        </w:r>
        <w:r w:rsidR="00EC08C5">
          <w:rPr>
            <w:i/>
          </w:rPr>
          <w:t>CORP075</w:t>
        </w:r>
        <w:r w:rsidRPr="00180741">
          <w:rPr>
            <w:i/>
          </w:rPr>
          <w:tab/>
        </w:r>
        <w:r w:rsidRPr="00180741">
          <w:rPr>
            <w:i/>
          </w:rPr>
          <w:tab/>
        </w:r>
        <w:r w:rsidR="002F47D0" w:rsidRPr="00180741">
          <w:rPr>
            <w:i/>
          </w:rPr>
          <w:t xml:space="preserve">Page </w:t>
        </w:r>
        <w:r w:rsidR="002F47D0" w:rsidRPr="00180741">
          <w:rPr>
            <w:b/>
            <w:bCs/>
            <w:i/>
          </w:rPr>
          <w:fldChar w:fldCharType="begin"/>
        </w:r>
        <w:r w:rsidR="002F47D0" w:rsidRPr="00180741">
          <w:rPr>
            <w:b/>
            <w:bCs/>
            <w:i/>
          </w:rPr>
          <w:instrText xml:space="preserve"> PAGE  \* Arabic  \* MERGEFORMAT </w:instrText>
        </w:r>
        <w:r w:rsidR="002F47D0" w:rsidRPr="00180741">
          <w:rPr>
            <w:b/>
            <w:bCs/>
            <w:i/>
          </w:rPr>
          <w:fldChar w:fldCharType="separate"/>
        </w:r>
        <w:r w:rsidR="002F47D0" w:rsidRPr="00180741">
          <w:rPr>
            <w:b/>
            <w:bCs/>
            <w:i/>
            <w:noProof/>
          </w:rPr>
          <w:t>10</w:t>
        </w:r>
        <w:r w:rsidR="002F47D0" w:rsidRPr="00180741">
          <w:rPr>
            <w:b/>
            <w:bCs/>
            <w:i/>
          </w:rPr>
          <w:fldChar w:fldCharType="end"/>
        </w:r>
        <w:r w:rsidR="002F47D0" w:rsidRPr="00180741">
          <w:rPr>
            <w:i/>
          </w:rPr>
          <w:t xml:space="preserve"> of </w:t>
        </w:r>
        <w:r w:rsidR="002F47D0" w:rsidRPr="00180741">
          <w:rPr>
            <w:b/>
            <w:bCs/>
            <w:i/>
          </w:rPr>
          <w:fldChar w:fldCharType="begin"/>
        </w:r>
        <w:r w:rsidR="002F47D0" w:rsidRPr="00180741">
          <w:rPr>
            <w:b/>
            <w:bCs/>
            <w:i/>
          </w:rPr>
          <w:instrText xml:space="preserve"> NUMPAGES  \* Arabic  \* MERGEFORMAT </w:instrText>
        </w:r>
        <w:r w:rsidR="002F47D0" w:rsidRPr="00180741">
          <w:rPr>
            <w:b/>
            <w:bCs/>
            <w:i/>
          </w:rPr>
          <w:fldChar w:fldCharType="separate"/>
        </w:r>
        <w:r w:rsidR="002F47D0" w:rsidRPr="00180741">
          <w:rPr>
            <w:b/>
            <w:bCs/>
            <w:i/>
            <w:noProof/>
          </w:rPr>
          <w:t>11</w:t>
        </w:r>
        <w:r w:rsidR="002F47D0" w:rsidRPr="00180741">
          <w:rPr>
            <w:b/>
            <w:bCs/>
            <w:i/>
          </w:rPr>
          <w:fldChar w:fldCharType="end"/>
        </w:r>
      </w:p>
    </w:sdtContent>
  </w:sdt>
  <w:p w14:paraId="78A82ADE" w14:textId="77777777" w:rsidR="009B2A28" w:rsidRDefault="009B2A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E85DF" w14:textId="77777777" w:rsidR="009B2A28" w:rsidRPr="009A7062" w:rsidRDefault="002F47D0">
    <w:pPr>
      <w:jc w:val="center"/>
      <w:rPr>
        <w:rFonts w:ascii="Century Gothic" w:hAnsi="Century Gothic"/>
        <w:sz w:val="16"/>
        <w:szCs w:val="16"/>
      </w:rPr>
    </w:pPr>
    <w:r w:rsidRPr="009A7062">
      <w:rPr>
        <w:rFonts w:ascii="Century Gothic" w:hAnsi="Century Gothic"/>
        <w:sz w:val="16"/>
        <w:szCs w:val="16"/>
      </w:rPr>
      <w:t>Capital Health Network Ltd (ABN 82 098 499 471), trading as Capital Health Network</w:t>
    </w:r>
  </w:p>
  <w:p w14:paraId="4A52781B" w14:textId="77777777" w:rsidR="009B2A28" w:rsidRDefault="009B2A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46068" w14:textId="77777777" w:rsidR="00817913" w:rsidRDefault="00817913">
      <w:pPr>
        <w:spacing w:line="240" w:lineRule="auto"/>
      </w:pPr>
      <w:r>
        <w:separator/>
      </w:r>
    </w:p>
  </w:footnote>
  <w:footnote w:type="continuationSeparator" w:id="0">
    <w:p w14:paraId="1B51FD2A" w14:textId="77777777" w:rsidR="00817913" w:rsidRDefault="00817913">
      <w:pPr>
        <w:spacing w:line="240" w:lineRule="auto"/>
      </w:pPr>
      <w:r>
        <w:continuationSeparator/>
      </w:r>
    </w:p>
  </w:footnote>
  <w:footnote w:type="continuationNotice" w:id="1">
    <w:p w14:paraId="03CBC7DE" w14:textId="77777777" w:rsidR="00817913" w:rsidRDefault="0081791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7CC0E" w14:textId="77777777" w:rsidR="009B2A28" w:rsidRPr="00F0327D" w:rsidRDefault="002F47D0">
    <w:pPr>
      <w:pStyle w:val="Header"/>
      <w:jc w:val="right"/>
    </w:pPr>
    <w:r>
      <w:rPr>
        <w:noProof/>
      </w:rPr>
      <w:drawing>
        <wp:inline distT="0" distB="0" distL="0" distR="0" wp14:anchorId="35C1F072" wp14:editId="6C32185B">
          <wp:extent cx="2587823" cy="788670"/>
          <wp:effectExtent l="0" t="0" r="317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7823" cy="788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C0AC2" w14:textId="77777777" w:rsidR="009B2A28" w:rsidRDefault="002F47D0">
    <w:pPr>
      <w:pStyle w:val="Header"/>
      <w:jc w:val="right"/>
    </w:pPr>
    <w:r>
      <w:rPr>
        <w:noProof/>
      </w:rPr>
      <w:drawing>
        <wp:inline distT="0" distB="0" distL="0" distR="0" wp14:anchorId="58DD5E2F" wp14:editId="3F73061E">
          <wp:extent cx="2587823" cy="788670"/>
          <wp:effectExtent l="0" t="0" r="317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7823" cy="788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02E0D"/>
    <w:multiLevelType w:val="multilevel"/>
    <w:tmpl w:val="A5484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127351"/>
    <w:multiLevelType w:val="hybridMultilevel"/>
    <w:tmpl w:val="F81E3CF0"/>
    <w:lvl w:ilvl="0" w:tplc="2FECBFA0">
      <w:start w:val="3"/>
      <w:numFmt w:val="decimal"/>
      <w:lvlText w:val="%1."/>
      <w:lvlJc w:val="left"/>
      <w:pPr>
        <w:ind w:left="720" w:hanging="360"/>
      </w:pPr>
      <w:rPr>
        <w:rFonts w:ascii="Aptos,Calibri,Times New Roman" w:hAnsi="Aptos,Calibri,Times New Roman" w:hint="default"/>
      </w:rPr>
    </w:lvl>
    <w:lvl w:ilvl="1" w:tplc="13561546">
      <w:start w:val="1"/>
      <w:numFmt w:val="lowerLetter"/>
      <w:lvlText w:val="%2."/>
      <w:lvlJc w:val="left"/>
      <w:pPr>
        <w:ind w:left="1440" w:hanging="360"/>
      </w:pPr>
    </w:lvl>
    <w:lvl w:ilvl="2" w:tplc="7C7C08D4">
      <w:start w:val="1"/>
      <w:numFmt w:val="lowerRoman"/>
      <w:lvlText w:val="%3."/>
      <w:lvlJc w:val="right"/>
      <w:pPr>
        <w:ind w:left="2160" w:hanging="180"/>
      </w:pPr>
    </w:lvl>
    <w:lvl w:ilvl="3" w:tplc="1D0EF184">
      <w:start w:val="1"/>
      <w:numFmt w:val="decimal"/>
      <w:lvlText w:val="%4."/>
      <w:lvlJc w:val="left"/>
      <w:pPr>
        <w:ind w:left="2880" w:hanging="360"/>
      </w:pPr>
    </w:lvl>
    <w:lvl w:ilvl="4" w:tplc="160C0E9A">
      <w:start w:val="1"/>
      <w:numFmt w:val="lowerLetter"/>
      <w:lvlText w:val="%5."/>
      <w:lvlJc w:val="left"/>
      <w:pPr>
        <w:ind w:left="3600" w:hanging="360"/>
      </w:pPr>
    </w:lvl>
    <w:lvl w:ilvl="5" w:tplc="8F0435FC">
      <w:start w:val="1"/>
      <w:numFmt w:val="lowerRoman"/>
      <w:lvlText w:val="%6."/>
      <w:lvlJc w:val="right"/>
      <w:pPr>
        <w:ind w:left="4320" w:hanging="180"/>
      </w:pPr>
    </w:lvl>
    <w:lvl w:ilvl="6" w:tplc="8416CCC6">
      <w:start w:val="1"/>
      <w:numFmt w:val="decimal"/>
      <w:lvlText w:val="%7."/>
      <w:lvlJc w:val="left"/>
      <w:pPr>
        <w:ind w:left="5040" w:hanging="360"/>
      </w:pPr>
    </w:lvl>
    <w:lvl w:ilvl="7" w:tplc="7F0ED552">
      <w:start w:val="1"/>
      <w:numFmt w:val="lowerLetter"/>
      <w:lvlText w:val="%8."/>
      <w:lvlJc w:val="left"/>
      <w:pPr>
        <w:ind w:left="5760" w:hanging="360"/>
      </w:pPr>
    </w:lvl>
    <w:lvl w:ilvl="8" w:tplc="62EEB6A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00BB4"/>
    <w:multiLevelType w:val="multilevel"/>
    <w:tmpl w:val="BB10C634"/>
    <w:lvl w:ilvl="0">
      <w:start w:val="1"/>
      <w:numFmt w:val="decimal"/>
      <w:pStyle w:val="ClauseLevel1"/>
      <w:lvlText w:val="%1"/>
      <w:lvlJc w:val="left"/>
      <w:pPr>
        <w:tabs>
          <w:tab w:val="num" w:pos="851"/>
        </w:tabs>
        <w:ind w:left="851" w:hanging="851"/>
      </w:pPr>
      <w:rPr>
        <w:rFonts w:ascii="Arial Bold" w:hAnsi="Arial Bold" w:hint="default"/>
        <w:b w:val="0"/>
        <w:bCs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decimal"/>
      <w:pStyle w:val="ClauseLevel2"/>
      <w:lvlText w:val="%1.%2"/>
      <w:lvlJc w:val="left"/>
      <w:pPr>
        <w:tabs>
          <w:tab w:val="num" w:pos="1418"/>
        </w:tabs>
        <w:ind w:left="1418" w:hanging="851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2">
      <w:start w:val="1"/>
      <w:numFmt w:val="decimal"/>
      <w:pStyle w:val="ClauseLevel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szCs w:val="20"/>
        <w:effect w:val="none"/>
        <w:vertAlign w:val="baseline"/>
      </w:rPr>
    </w:lvl>
    <w:lvl w:ilvl="3">
      <w:start w:val="1"/>
      <w:numFmt w:val="lowerLetter"/>
      <w:pStyle w:val="ClauseNoFormat"/>
      <w:lvlText w:val="%4)"/>
      <w:lvlJc w:val="left"/>
      <w:pPr>
        <w:ind w:left="1844" w:firstLine="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4">
      <w:start w:val="1"/>
      <w:numFmt w:val="lowerLetter"/>
      <w:pStyle w:val="ClauseLevel4"/>
      <w:lvlText w:val="%5)"/>
      <w:lvlJc w:val="left"/>
      <w:pPr>
        <w:tabs>
          <w:tab w:val="num" w:pos="1418"/>
        </w:tabs>
        <w:ind w:left="1418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5">
      <w:start w:val="1"/>
      <w:numFmt w:val="lowerRoman"/>
      <w:pStyle w:val="ClauseLevel5"/>
      <w:lvlText w:val="(%6)"/>
      <w:lvlJc w:val="left"/>
      <w:pPr>
        <w:tabs>
          <w:tab w:val="num" w:pos="2138"/>
        </w:tabs>
        <w:ind w:left="1985" w:hanging="567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lvlRestart w:val="0"/>
      <w:pStyle w:val="ScheduleTitle"/>
      <w:lvlText w:val="Schedule %7"/>
      <w:lvlJc w:val="left"/>
      <w:pPr>
        <w:tabs>
          <w:tab w:val="num" w:pos="2268"/>
        </w:tabs>
        <w:ind w:left="2268" w:hanging="2268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800000"/>
        <w:sz w:val="28"/>
        <w:vertAlign w:val="baseline"/>
      </w:rPr>
    </w:lvl>
    <w:lvl w:ilvl="7">
      <w:start w:val="1"/>
      <w:numFmt w:val="decimal"/>
      <w:lvlRestart w:val="0"/>
      <w:lvlText w:val="%8."/>
      <w:lvlJc w:val="left"/>
      <w:pPr>
        <w:tabs>
          <w:tab w:val="num" w:pos="851"/>
        </w:tabs>
        <w:ind w:left="851" w:hanging="851"/>
      </w:pPr>
      <w:rPr>
        <w:rFonts w:ascii="Arial Bold" w:hAnsi="ZapfDingbats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8">
      <w:start w:val="1"/>
      <w:numFmt w:val="decimal"/>
      <w:lvlRestart w:val="0"/>
      <w:lvlText w:val="%8.%9"/>
      <w:lvlJc w:val="left"/>
      <w:pPr>
        <w:tabs>
          <w:tab w:val="num" w:pos="851"/>
        </w:tabs>
        <w:ind w:left="851" w:hanging="851"/>
      </w:pPr>
      <w:rPr>
        <w:rFonts w:ascii="Arial Bold" w:hAnsi="ZapfDingbats"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</w:rPr>
    </w:lvl>
  </w:abstractNum>
  <w:abstractNum w:abstractNumId="3" w15:restartNumberingAfterBreak="0">
    <w:nsid w:val="2CF55F8A"/>
    <w:multiLevelType w:val="hybridMultilevel"/>
    <w:tmpl w:val="76EA7C0C"/>
    <w:lvl w:ilvl="0" w:tplc="631A3C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33605"/>
    <w:multiLevelType w:val="multilevel"/>
    <w:tmpl w:val="4C221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C4C4973"/>
    <w:multiLevelType w:val="multilevel"/>
    <w:tmpl w:val="27FA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28C1DCE"/>
    <w:multiLevelType w:val="multilevel"/>
    <w:tmpl w:val="E9BA35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7" w15:restartNumberingAfterBreak="0">
    <w:nsid w:val="54E218C4"/>
    <w:multiLevelType w:val="multilevel"/>
    <w:tmpl w:val="BA5E5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DBB6B76"/>
    <w:multiLevelType w:val="hybridMultilevel"/>
    <w:tmpl w:val="D80CBE86"/>
    <w:lvl w:ilvl="0" w:tplc="0C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num w:numId="1" w16cid:durableId="601036514">
    <w:abstractNumId w:val="1"/>
  </w:num>
  <w:num w:numId="2" w16cid:durableId="593048511">
    <w:abstractNumId w:val="6"/>
  </w:num>
  <w:num w:numId="3" w16cid:durableId="16424186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5835909">
    <w:abstractNumId w:val="3"/>
  </w:num>
  <w:num w:numId="5" w16cid:durableId="1379082838">
    <w:abstractNumId w:val="8"/>
  </w:num>
  <w:num w:numId="6" w16cid:durableId="1174799932">
    <w:abstractNumId w:val="4"/>
  </w:num>
  <w:num w:numId="7" w16cid:durableId="1805809344">
    <w:abstractNumId w:val="7"/>
  </w:num>
  <w:num w:numId="8" w16cid:durableId="1584797698">
    <w:abstractNumId w:val="0"/>
  </w:num>
  <w:num w:numId="9" w16cid:durableId="1769736321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7D0"/>
    <w:rsid w:val="0000682F"/>
    <w:rsid w:val="00006F8A"/>
    <w:rsid w:val="000219F1"/>
    <w:rsid w:val="00021B83"/>
    <w:rsid w:val="00023F2F"/>
    <w:rsid w:val="00025E24"/>
    <w:rsid w:val="00034477"/>
    <w:rsid w:val="00036BD2"/>
    <w:rsid w:val="00074B39"/>
    <w:rsid w:val="00075415"/>
    <w:rsid w:val="00075E1E"/>
    <w:rsid w:val="00082397"/>
    <w:rsid w:val="00090071"/>
    <w:rsid w:val="000912AB"/>
    <w:rsid w:val="00092E1C"/>
    <w:rsid w:val="00096278"/>
    <w:rsid w:val="00096A76"/>
    <w:rsid w:val="000B498A"/>
    <w:rsid w:val="000B5A55"/>
    <w:rsid w:val="000C07EA"/>
    <w:rsid w:val="000C127C"/>
    <w:rsid w:val="000C16B2"/>
    <w:rsid w:val="000C233A"/>
    <w:rsid w:val="000C5586"/>
    <w:rsid w:val="000D1A13"/>
    <w:rsid w:val="000D7397"/>
    <w:rsid w:val="000E0F6D"/>
    <w:rsid w:val="000E45E1"/>
    <w:rsid w:val="000E56D2"/>
    <w:rsid w:val="000E5AF9"/>
    <w:rsid w:val="000F037D"/>
    <w:rsid w:val="000F71A9"/>
    <w:rsid w:val="00100B9A"/>
    <w:rsid w:val="00102974"/>
    <w:rsid w:val="00103EF8"/>
    <w:rsid w:val="00112E01"/>
    <w:rsid w:val="0012158D"/>
    <w:rsid w:val="0012260E"/>
    <w:rsid w:val="001235A4"/>
    <w:rsid w:val="00142218"/>
    <w:rsid w:val="00142E5D"/>
    <w:rsid w:val="001440A5"/>
    <w:rsid w:val="00145AAC"/>
    <w:rsid w:val="00145D7B"/>
    <w:rsid w:val="001479A5"/>
    <w:rsid w:val="00162051"/>
    <w:rsid w:val="00162B91"/>
    <w:rsid w:val="00180741"/>
    <w:rsid w:val="001820B6"/>
    <w:rsid w:val="00184AC4"/>
    <w:rsid w:val="00185A6D"/>
    <w:rsid w:val="00191A5E"/>
    <w:rsid w:val="00195BE6"/>
    <w:rsid w:val="001A5CF9"/>
    <w:rsid w:val="001B197B"/>
    <w:rsid w:val="001B4DB2"/>
    <w:rsid w:val="001B7E88"/>
    <w:rsid w:val="001D3549"/>
    <w:rsid w:val="001E50F5"/>
    <w:rsid w:val="001F78FB"/>
    <w:rsid w:val="001F7FF2"/>
    <w:rsid w:val="0020506E"/>
    <w:rsid w:val="0020697B"/>
    <w:rsid w:val="002074B5"/>
    <w:rsid w:val="002078B0"/>
    <w:rsid w:val="00213605"/>
    <w:rsid w:val="002210D8"/>
    <w:rsid w:val="00223F5E"/>
    <w:rsid w:val="00241D03"/>
    <w:rsid w:val="002502F0"/>
    <w:rsid w:val="00277543"/>
    <w:rsid w:val="00280ABC"/>
    <w:rsid w:val="00281A9E"/>
    <w:rsid w:val="00282F88"/>
    <w:rsid w:val="002920EE"/>
    <w:rsid w:val="00293A43"/>
    <w:rsid w:val="00293E23"/>
    <w:rsid w:val="00295E64"/>
    <w:rsid w:val="002A2677"/>
    <w:rsid w:val="002A718B"/>
    <w:rsid w:val="002A75CC"/>
    <w:rsid w:val="002B0F29"/>
    <w:rsid w:val="002C43E5"/>
    <w:rsid w:val="002C7162"/>
    <w:rsid w:val="002D0A4C"/>
    <w:rsid w:val="002D3450"/>
    <w:rsid w:val="002D4623"/>
    <w:rsid w:val="002E00E4"/>
    <w:rsid w:val="002E108A"/>
    <w:rsid w:val="002F47D0"/>
    <w:rsid w:val="00301741"/>
    <w:rsid w:val="003021F6"/>
    <w:rsid w:val="00314661"/>
    <w:rsid w:val="00320CD0"/>
    <w:rsid w:val="00322666"/>
    <w:rsid w:val="003233EC"/>
    <w:rsid w:val="003309DB"/>
    <w:rsid w:val="00342A4E"/>
    <w:rsid w:val="00342E7E"/>
    <w:rsid w:val="00346F1D"/>
    <w:rsid w:val="0035641E"/>
    <w:rsid w:val="003712EE"/>
    <w:rsid w:val="003739E9"/>
    <w:rsid w:val="00376B56"/>
    <w:rsid w:val="00386FFA"/>
    <w:rsid w:val="003B2168"/>
    <w:rsid w:val="003B28CD"/>
    <w:rsid w:val="003B3F93"/>
    <w:rsid w:val="003C7CCE"/>
    <w:rsid w:val="003D599A"/>
    <w:rsid w:val="003D78FD"/>
    <w:rsid w:val="003E1675"/>
    <w:rsid w:val="003E17E3"/>
    <w:rsid w:val="003E7391"/>
    <w:rsid w:val="003F0C25"/>
    <w:rsid w:val="003F27DB"/>
    <w:rsid w:val="003F4AB5"/>
    <w:rsid w:val="00403307"/>
    <w:rsid w:val="0040575F"/>
    <w:rsid w:val="004172DF"/>
    <w:rsid w:val="00422305"/>
    <w:rsid w:val="004259AF"/>
    <w:rsid w:val="00432173"/>
    <w:rsid w:val="004327EA"/>
    <w:rsid w:val="004330DD"/>
    <w:rsid w:val="00434592"/>
    <w:rsid w:val="00434F7D"/>
    <w:rsid w:val="00435024"/>
    <w:rsid w:val="00444E5A"/>
    <w:rsid w:val="00444F7F"/>
    <w:rsid w:val="0044703C"/>
    <w:rsid w:val="00447627"/>
    <w:rsid w:val="00455BCD"/>
    <w:rsid w:val="00455DBC"/>
    <w:rsid w:val="0047558C"/>
    <w:rsid w:val="00476DD0"/>
    <w:rsid w:val="00482AE6"/>
    <w:rsid w:val="0048423D"/>
    <w:rsid w:val="00486A3D"/>
    <w:rsid w:val="00487DE3"/>
    <w:rsid w:val="004930D1"/>
    <w:rsid w:val="004A5FE2"/>
    <w:rsid w:val="004B2A40"/>
    <w:rsid w:val="004B6831"/>
    <w:rsid w:val="004B701F"/>
    <w:rsid w:val="004D1606"/>
    <w:rsid w:val="004F14FB"/>
    <w:rsid w:val="004F3887"/>
    <w:rsid w:val="004F3ADA"/>
    <w:rsid w:val="004F78E6"/>
    <w:rsid w:val="004F7D47"/>
    <w:rsid w:val="0050075D"/>
    <w:rsid w:val="00510D2D"/>
    <w:rsid w:val="00512AFC"/>
    <w:rsid w:val="005142B2"/>
    <w:rsid w:val="00515738"/>
    <w:rsid w:val="00523072"/>
    <w:rsid w:val="00527924"/>
    <w:rsid w:val="005343A5"/>
    <w:rsid w:val="005376AE"/>
    <w:rsid w:val="00542799"/>
    <w:rsid w:val="00552FB1"/>
    <w:rsid w:val="005567C5"/>
    <w:rsid w:val="005670F4"/>
    <w:rsid w:val="005854CE"/>
    <w:rsid w:val="00585634"/>
    <w:rsid w:val="005868A6"/>
    <w:rsid w:val="00591D53"/>
    <w:rsid w:val="005A0188"/>
    <w:rsid w:val="005B18E5"/>
    <w:rsid w:val="005B4C64"/>
    <w:rsid w:val="005B58FA"/>
    <w:rsid w:val="005B73AC"/>
    <w:rsid w:val="005D3080"/>
    <w:rsid w:val="005D484F"/>
    <w:rsid w:val="005E7989"/>
    <w:rsid w:val="00603892"/>
    <w:rsid w:val="00617F15"/>
    <w:rsid w:val="006220E3"/>
    <w:rsid w:val="00624A83"/>
    <w:rsid w:val="0062783D"/>
    <w:rsid w:val="006308EA"/>
    <w:rsid w:val="00654429"/>
    <w:rsid w:val="00661848"/>
    <w:rsid w:val="00663247"/>
    <w:rsid w:val="0066546F"/>
    <w:rsid w:val="00673E7A"/>
    <w:rsid w:val="00684E6E"/>
    <w:rsid w:val="00687DDD"/>
    <w:rsid w:val="0069209C"/>
    <w:rsid w:val="00693457"/>
    <w:rsid w:val="0069695A"/>
    <w:rsid w:val="00697940"/>
    <w:rsid w:val="006A3843"/>
    <w:rsid w:val="006A5C47"/>
    <w:rsid w:val="006C17F9"/>
    <w:rsid w:val="006C2839"/>
    <w:rsid w:val="006C7EA2"/>
    <w:rsid w:val="006D1AA9"/>
    <w:rsid w:val="006E3159"/>
    <w:rsid w:val="006E5866"/>
    <w:rsid w:val="006F7892"/>
    <w:rsid w:val="00711B3E"/>
    <w:rsid w:val="00711DF7"/>
    <w:rsid w:val="00716BC1"/>
    <w:rsid w:val="007248E2"/>
    <w:rsid w:val="00744A00"/>
    <w:rsid w:val="007468B6"/>
    <w:rsid w:val="007508C3"/>
    <w:rsid w:val="00752292"/>
    <w:rsid w:val="0075366A"/>
    <w:rsid w:val="007557D9"/>
    <w:rsid w:val="00757412"/>
    <w:rsid w:val="00761537"/>
    <w:rsid w:val="00764135"/>
    <w:rsid w:val="00776599"/>
    <w:rsid w:val="00776673"/>
    <w:rsid w:val="00786182"/>
    <w:rsid w:val="007868EF"/>
    <w:rsid w:val="00795CE4"/>
    <w:rsid w:val="007A43B5"/>
    <w:rsid w:val="007A6A70"/>
    <w:rsid w:val="007B6A5C"/>
    <w:rsid w:val="007C0A00"/>
    <w:rsid w:val="007C3AE1"/>
    <w:rsid w:val="007C7F41"/>
    <w:rsid w:val="007D0DDF"/>
    <w:rsid w:val="007D57A2"/>
    <w:rsid w:val="007D668B"/>
    <w:rsid w:val="007E0FDE"/>
    <w:rsid w:val="007E2AE7"/>
    <w:rsid w:val="007E3B91"/>
    <w:rsid w:val="00803910"/>
    <w:rsid w:val="008170E0"/>
    <w:rsid w:val="00817913"/>
    <w:rsid w:val="008368B2"/>
    <w:rsid w:val="00844C2B"/>
    <w:rsid w:val="00846BD9"/>
    <w:rsid w:val="008639A3"/>
    <w:rsid w:val="0086606E"/>
    <w:rsid w:val="00867D9E"/>
    <w:rsid w:val="008714AE"/>
    <w:rsid w:val="008727A3"/>
    <w:rsid w:val="00880349"/>
    <w:rsid w:val="0088124C"/>
    <w:rsid w:val="00887C01"/>
    <w:rsid w:val="0089062B"/>
    <w:rsid w:val="0089107A"/>
    <w:rsid w:val="00895519"/>
    <w:rsid w:val="0089563E"/>
    <w:rsid w:val="00897998"/>
    <w:rsid w:val="008A1422"/>
    <w:rsid w:val="008A3937"/>
    <w:rsid w:val="008B11B4"/>
    <w:rsid w:val="008B13B8"/>
    <w:rsid w:val="008C4D9D"/>
    <w:rsid w:val="008C6F12"/>
    <w:rsid w:val="008D5E81"/>
    <w:rsid w:val="008E37C2"/>
    <w:rsid w:val="008F053B"/>
    <w:rsid w:val="008F06BF"/>
    <w:rsid w:val="008F3FBC"/>
    <w:rsid w:val="008F53FD"/>
    <w:rsid w:val="008F5E4B"/>
    <w:rsid w:val="00900F64"/>
    <w:rsid w:val="00914450"/>
    <w:rsid w:val="00917990"/>
    <w:rsid w:val="00935D0B"/>
    <w:rsid w:val="009375B6"/>
    <w:rsid w:val="00940FB6"/>
    <w:rsid w:val="00962230"/>
    <w:rsid w:val="00965839"/>
    <w:rsid w:val="0097093F"/>
    <w:rsid w:val="009733A2"/>
    <w:rsid w:val="00975E08"/>
    <w:rsid w:val="009824F1"/>
    <w:rsid w:val="00986110"/>
    <w:rsid w:val="00986217"/>
    <w:rsid w:val="009A2DAB"/>
    <w:rsid w:val="009B11F5"/>
    <w:rsid w:val="009B2A28"/>
    <w:rsid w:val="009B2A30"/>
    <w:rsid w:val="009B454D"/>
    <w:rsid w:val="009B5C4A"/>
    <w:rsid w:val="009C11FE"/>
    <w:rsid w:val="009C4346"/>
    <w:rsid w:val="009D3681"/>
    <w:rsid w:val="009E47F0"/>
    <w:rsid w:val="009E6F25"/>
    <w:rsid w:val="009F42CC"/>
    <w:rsid w:val="00A11B9D"/>
    <w:rsid w:val="00A17F15"/>
    <w:rsid w:val="00A37566"/>
    <w:rsid w:val="00A41235"/>
    <w:rsid w:val="00A45A78"/>
    <w:rsid w:val="00A61296"/>
    <w:rsid w:val="00A635EC"/>
    <w:rsid w:val="00A655C0"/>
    <w:rsid w:val="00A709D1"/>
    <w:rsid w:val="00A710C6"/>
    <w:rsid w:val="00A77884"/>
    <w:rsid w:val="00A82DEB"/>
    <w:rsid w:val="00A84E6C"/>
    <w:rsid w:val="00A92F2B"/>
    <w:rsid w:val="00A9317A"/>
    <w:rsid w:val="00A97238"/>
    <w:rsid w:val="00AA037E"/>
    <w:rsid w:val="00AA05F7"/>
    <w:rsid w:val="00AA46C2"/>
    <w:rsid w:val="00AA48C4"/>
    <w:rsid w:val="00AB499C"/>
    <w:rsid w:val="00AB6B97"/>
    <w:rsid w:val="00AC2CF3"/>
    <w:rsid w:val="00AC4C9C"/>
    <w:rsid w:val="00AC4DC0"/>
    <w:rsid w:val="00AC4E07"/>
    <w:rsid w:val="00AC5C00"/>
    <w:rsid w:val="00AC6E84"/>
    <w:rsid w:val="00AC7159"/>
    <w:rsid w:val="00AD172D"/>
    <w:rsid w:val="00AD2C10"/>
    <w:rsid w:val="00AE12E8"/>
    <w:rsid w:val="00AE439A"/>
    <w:rsid w:val="00AE6E06"/>
    <w:rsid w:val="00AE7A84"/>
    <w:rsid w:val="00AF334C"/>
    <w:rsid w:val="00AF354D"/>
    <w:rsid w:val="00AF3D83"/>
    <w:rsid w:val="00B074F8"/>
    <w:rsid w:val="00B200D9"/>
    <w:rsid w:val="00B217E4"/>
    <w:rsid w:val="00B300F1"/>
    <w:rsid w:val="00B32D57"/>
    <w:rsid w:val="00B33244"/>
    <w:rsid w:val="00B35A48"/>
    <w:rsid w:val="00B46847"/>
    <w:rsid w:val="00B50176"/>
    <w:rsid w:val="00B5061A"/>
    <w:rsid w:val="00B51647"/>
    <w:rsid w:val="00B674DB"/>
    <w:rsid w:val="00B67527"/>
    <w:rsid w:val="00B705A9"/>
    <w:rsid w:val="00B84DF9"/>
    <w:rsid w:val="00BA4BB9"/>
    <w:rsid w:val="00BA75C1"/>
    <w:rsid w:val="00BB010A"/>
    <w:rsid w:val="00BB2335"/>
    <w:rsid w:val="00BB281C"/>
    <w:rsid w:val="00BB4E61"/>
    <w:rsid w:val="00BB5486"/>
    <w:rsid w:val="00BC4086"/>
    <w:rsid w:val="00BC7659"/>
    <w:rsid w:val="00BD302D"/>
    <w:rsid w:val="00BE1EE8"/>
    <w:rsid w:val="00BF517C"/>
    <w:rsid w:val="00C01E1D"/>
    <w:rsid w:val="00C03D16"/>
    <w:rsid w:val="00C16259"/>
    <w:rsid w:val="00C24970"/>
    <w:rsid w:val="00C3700A"/>
    <w:rsid w:val="00C44EC2"/>
    <w:rsid w:val="00C45082"/>
    <w:rsid w:val="00C535A8"/>
    <w:rsid w:val="00C60DD3"/>
    <w:rsid w:val="00C67509"/>
    <w:rsid w:val="00C818D5"/>
    <w:rsid w:val="00CA6066"/>
    <w:rsid w:val="00CB2C0C"/>
    <w:rsid w:val="00CB5BB2"/>
    <w:rsid w:val="00CC2234"/>
    <w:rsid w:val="00CC3D78"/>
    <w:rsid w:val="00CC4394"/>
    <w:rsid w:val="00CC6D89"/>
    <w:rsid w:val="00CD24D5"/>
    <w:rsid w:val="00CD6F21"/>
    <w:rsid w:val="00CE198B"/>
    <w:rsid w:val="00CE2F8D"/>
    <w:rsid w:val="00CE46F6"/>
    <w:rsid w:val="00CF2852"/>
    <w:rsid w:val="00CF6662"/>
    <w:rsid w:val="00D00D37"/>
    <w:rsid w:val="00D031F2"/>
    <w:rsid w:val="00D2220F"/>
    <w:rsid w:val="00D24322"/>
    <w:rsid w:val="00D3081B"/>
    <w:rsid w:val="00D41674"/>
    <w:rsid w:val="00D416DE"/>
    <w:rsid w:val="00D42F53"/>
    <w:rsid w:val="00D618F9"/>
    <w:rsid w:val="00D61BD0"/>
    <w:rsid w:val="00D64358"/>
    <w:rsid w:val="00D644D2"/>
    <w:rsid w:val="00D738B1"/>
    <w:rsid w:val="00D74403"/>
    <w:rsid w:val="00D76B8F"/>
    <w:rsid w:val="00D81B2F"/>
    <w:rsid w:val="00D86535"/>
    <w:rsid w:val="00D874AB"/>
    <w:rsid w:val="00D92F7C"/>
    <w:rsid w:val="00D97506"/>
    <w:rsid w:val="00DA1238"/>
    <w:rsid w:val="00DA3089"/>
    <w:rsid w:val="00DA6A4A"/>
    <w:rsid w:val="00DB5EC4"/>
    <w:rsid w:val="00DB6B06"/>
    <w:rsid w:val="00DB6D29"/>
    <w:rsid w:val="00DC38C7"/>
    <w:rsid w:val="00DD06F9"/>
    <w:rsid w:val="00DD2CA2"/>
    <w:rsid w:val="00DD5EAE"/>
    <w:rsid w:val="00DE0214"/>
    <w:rsid w:val="00DE3575"/>
    <w:rsid w:val="00DE38B4"/>
    <w:rsid w:val="00DF1420"/>
    <w:rsid w:val="00DF175E"/>
    <w:rsid w:val="00DF4F7F"/>
    <w:rsid w:val="00E02CEC"/>
    <w:rsid w:val="00E03B4E"/>
    <w:rsid w:val="00E10CC8"/>
    <w:rsid w:val="00E1247F"/>
    <w:rsid w:val="00E24AFF"/>
    <w:rsid w:val="00E26BE7"/>
    <w:rsid w:val="00E3562A"/>
    <w:rsid w:val="00E43A12"/>
    <w:rsid w:val="00E445CE"/>
    <w:rsid w:val="00E45646"/>
    <w:rsid w:val="00E63A5E"/>
    <w:rsid w:val="00E66599"/>
    <w:rsid w:val="00E83B71"/>
    <w:rsid w:val="00E85B4B"/>
    <w:rsid w:val="00E86984"/>
    <w:rsid w:val="00E9014A"/>
    <w:rsid w:val="00E92A34"/>
    <w:rsid w:val="00EA51EF"/>
    <w:rsid w:val="00EB2323"/>
    <w:rsid w:val="00EB437B"/>
    <w:rsid w:val="00EB7EE8"/>
    <w:rsid w:val="00EC08C5"/>
    <w:rsid w:val="00ED0BCD"/>
    <w:rsid w:val="00ED22C4"/>
    <w:rsid w:val="00ED2DF5"/>
    <w:rsid w:val="00ED320A"/>
    <w:rsid w:val="00EE6A9C"/>
    <w:rsid w:val="00EE733D"/>
    <w:rsid w:val="00EF3D81"/>
    <w:rsid w:val="00EF402B"/>
    <w:rsid w:val="00F0233F"/>
    <w:rsid w:val="00F0383E"/>
    <w:rsid w:val="00F03E15"/>
    <w:rsid w:val="00F059D4"/>
    <w:rsid w:val="00F133F4"/>
    <w:rsid w:val="00F216EF"/>
    <w:rsid w:val="00F301E4"/>
    <w:rsid w:val="00F30F25"/>
    <w:rsid w:val="00F33F28"/>
    <w:rsid w:val="00F35BB2"/>
    <w:rsid w:val="00F3720B"/>
    <w:rsid w:val="00F45267"/>
    <w:rsid w:val="00F45F7E"/>
    <w:rsid w:val="00F47BD7"/>
    <w:rsid w:val="00F601F0"/>
    <w:rsid w:val="00F6577C"/>
    <w:rsid w:val="00F760B1"/>
    <w:rsid w:val="00F80281"/>
    <w:rsid w:val="00F96D88"/>
    <w:rsid w:val="00FA0840"/>
    <w:rsid w:val="00FB3C31"/>
    <w:rsid w:val="00FB5242"/>
    <w:rsid w:val="00FB69B5"/>
    <w:rsid w:val="00FB790E"/>
    <w:rsid w:val="00FC5DBF"/>
    <w:rsid w:val="00FC65DE"/>
    <w:rsid w:val="00FE6CDD"/>
    <w:rsid w:val="00FF04E6"/>
    <w:rsid w:val="00FF1CFD"/>
    <w:rsid w:val="0100C1E8"/>
    <w:rsid w:val="01EC4785"/>
    <w:rsid w:val="02041B0B"/>
    <w:rsid w:val="0262408D"/>
    <w:rsid w:val="030C03EA"/>
    <w:rsid w:val="071CCC9F"/>
    <w:rsid w:val="07B39026"/>
    <w:rsid w:val="07E55275"/>
    <w:rsid w:val="0852DDE9"/>
    <w:rsid w:val="096E9D75"/>
    <w:rsid w:val="0A24092C"/>
    <w:rsid w:val="0B062E5E"/>
    <w:rsid w:val="0CB39C80"/>
    <w:rsid w:val="0CB95215"/>
    <w:rsid w:val="0DB11009"/>
    <w:rsid w:val="1147E088"/>
    <w:rsid w:val="129E65E4"/>
    <w:rsid w:val="12EAAAC3"/>
    <w:rsid w:val="14BEAE65"/>
    <w:rsid w:val="1587306B"/>
    <w:rsid w:val="1673F67E"/>
    <w:rsid w:val="17C34608"/>
    <w:rsid w:val="189E5C95"/>
    <w:rsid w:val="1AAA6357"/>
    <w:rsid w:val="1AC646E5"/>
    <w:rsid w:val="1AC8619F"/>
    <w:rsid w:val="1AD36755"/>
    <w:rsid w:val="1CA5B274"/>
    <w:rsid w:val="1E5DA325"/>
    <w:rsid w:val="1F6BD705"/>
    <w:rsid w:val="20D059D1"/>
    <w:rsid w:val="2273AE5B"/>
    <w:rsid w:val="231D760C"/>
    <w:rsid w:val="23CFC226"/>
    <w:rsid w:val="2530CAF0"/>
    <w:rsid w:val="2631203B"/>
    <w:rsid w:val="2690C3D1"/>
    <w:rsid w:val="27CA2FA9"/>
    <w:rsid w:val="27FFF684"/>
    <w:rsid w:val="2CA55A3C"/>
    <w:rsid w:val="2CB295D5"/>
    <w:rsid w:val="2EA571EA"/>
    <w:rsid w:val="2F58C89A"/>
    <w:rsid w:val="33092961"/>
    <w:rsid w:val="3330D2A3"/>
    <w:rsid w:val="341097D1"/>
    <w:rsid w:val="36F9FDE9"/>
    <w:rsid w:val="37405061"/>
    <w:rsid w:val="38096E5E"/>
    <w:rsid w:val="38F01613"/>
    <w:rsid w:val="39A6735E"/>
    <w:rsid w:val="3BC1D37E"/>
    <w:rsid w:val="3C8F3325"/>
    <w:rsid w:val="3CF01CC8"/>
    <w:rsid w:val="3DE1FFD5"/>
    <w:rsid w:val="3EB426AF"/>
    <w:rsid w:val="3F534A78"/>
    <w:rsid w:val="40C47B37"/>
    <w:rsid w:val="42064EA4"/>
    <w:rsid w:val="42171BE3"/>
    <w:rsid w:val="43BD5B5B"/>
    <w:rsid w:val="4414C85F"/>
    <w:rsid w:val="44524B77"/>
    <w:rsid w:val="4542F50C"/>
    <w:rsid w:val="488630C7"/>
    <w:rsid w:val="49322020"/>
    <w:rsid w:val="4BE72C90"/>
    <w:rsid w:val="4C2B4FCD"/>
    <w:rsid w:val="4C31CD80"/>
    <w:rsid w:val="4CC2253B"/>
    <w:rsid w:val="4D2F93CB"/>
    <w:rsid w:val="4DCD9DE1"/>
    <w:rsid w:val="4EB63947"/>
    <w:rsid w:val="4FA8E8E7"/>
    <w:rsid w:val="5052E5B5"/>
    <w:rsid w:val="51014B2D"/>
    <w:rsid w:val="511448D0"/>
    <w:rsid w:val="51502CAF"/>
    <w:rsid w:val="51E2D7F4"/>
    <w:rsid w:val="5356E4F3"/>
    <w:rsid w:val="5398706C"/>
    <w:rsid w:val="53ADA5F1"/>
    <w:rsid w:val="542CAFD0"/>
    <w:rsid w:val="54D369AE"/>
    <w:rsid w:val="5572C13B"/>
    <w:rsid w:val="564F7CA5"/>
    <w:rsid w:val="59183E0E"/>
    <w:rsid w:val="5947B6EA"/>
    <w:rsid w:val="5A2A8CEC"/>
    <w:rsid w:val="5C4FDED0"/>
    <w:rsid w:val="5C9EA433"/>
    <w:rsid w:val="5CB8E4AB"/>
    <w:rsid w:val="5DD286D4"/>
    <w:rsid w:val="5DD441F4"/>
    <w:rsid w:val="5DEBAF31"/>
    <w:rsid w:val="5EFE7D88"/>
    <w:rsid w:val="60956A04"/>
    <w:rsid w:val="611107E5"/>
    <w:rsid w:val="61BA228A"/>
    <w:rsid w:val="61D22BC2"/>
    <w:rsid w:val="61DCFDF0"/>
    <w:rsid w:val="62A34373"/>
    <w:rsid w:val="632C6D6B"/>
    <w:rsid w:val="6399BAEA"/>
    <w:rsid w:val="63F29BB8"/>
    <w:rsid w:val="645AF0B5"/>
    <w:rsid w:val="65358B4B"/>
    <w:rsid w:val="656513EC"/>
    <w:rsid w:val="662371AA"/>
    <w:rsid w:val="66F0208A"/>
    <w:rsid w:val="671925B7"/>
    <w:rsid w:val="68DDF9E6"/>
    <w:rsid w:val="692E61D8"/>
    <w:rsid w:val="6ACA3239"/>
    <w:rsid w:val="6B6F2170"/>
    <w:rsid w:val="6B8BA472"/>
    <w:rsid w:val="6C6AE4AB"/>
    <w:rsid w:val="6EDC6D91"/>
    <w:rsid w:val="703DDFC0"/>
    <w:rsid w:val="70783DF2"/>
    <w:rsid w:val="70914EFF"/>
    <w:rsid w:val="70B3E368"/>
    <w:rsid w:val="71C514B4"/>
    <w:rsid w:val="73AFDEB4"/>
    <w:rsid w:val="75DD23E2"/>
    <w:rsid w:val="76204EA2"/>
    <w:rsid w:val="773644D9"/>
    <w:rsid w:val="773B0834"/>
    <w:rsid w:val="78BCAEC0"/>
    <w:rsid w:val="78F93AA5"/>
    <w:rsid w:val="78FB0049"/>
    <w:rsid w:val="795AB661"/>
    <w:rsid w:val="7B8D07E1"/>
    <w:rsid w:val="7C4B4854"/>
    <w:rsid w:val="7CF5D552"/>
    <w:rsid w:val="7CFAD706"/>
    <w:rsid w:val="7D94B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B899E8"/>
  <w15:chartTrackingRefBased/>
  <w15:docId w15:val="{057D7F35-6047-405F-A7E1-DAB589427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F7E"/>
    <w:pPr>
      <w:spacing w:after="0" w:line="276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606E"/>
    <w:pPr>
      <w:keepNext/>
      <w:keepLines/>
      <w:spacing w:line="240" w:lineRule="auto"/>
      <w:outlineLvl w:val="0"/>
    </w:pPr>
    <w:rPr>
      <w:rFonts w:eastAsiaTheme="majorEastAsia" w:cstheme="majorBidi"/>
      <w:b/>
      <w:color w:val="333F48"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606E"/>
    <w:pPr>
      <w:keepNext/>
      <w:keepLines/>
      <w:spacing w:line="240" w:lineRule="auto"/>
      <w:outlineLvl w:val="1"/>
    </w:pPr>
    <w:rPr>
      <w:rFonts w:eastAsiaTheme="majorEastAsia" w:cstheme="majorBidi"/>
      <w:color w:val="333F48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5F7E"/>
    <w:pPr>
      <w:keepNext/>
      <w:keepLines/>
      <w:spacing w:line="240" w:lineRule="auto"/>
      <w:outlineLvl w:val="2"/>
    </w:pPr>
    <w:rPr>
      <w:rFonts w:eastAsiaTheme="majorEastAsia" w:cstheme="majorBidi"/>
      <w:b/>
      <w:color w:val="A7A8AA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5F7E"/>
    <w:pPr>
      <w:keepNext/>
      <w:keepLines/>
      <w:spacing w:line="240" w:lineRule="auto"/>
      <w:outlineLvl w:val="3"/>
    </w:pPr>
    <w:rPr>
      <w:rFonts w:eastAsiaTheme="majorEastAsia" w:cstheme="majorBidi"/>
      <w:iCs/>
      <w:color w:val="A7A8AA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F7E"/>
    <w:pPr>
      <w:keepNext/>
      <w:keepLines/>
      <w:spacing w:line="240" w:lineRule="auto"/>
      <w:outlineLvl w:val="4"/>
    </w:pPr>
    <w:rPr>
      <w:rFonts w:eastAsiaTheme="majorEastAsia" w:cstheme="majorBidi"/>
      <w:i/>
      <w:color w:val="A7A8A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606E"/>
    <w:rPr>
      <w:rFonts w:eastAsiaTheme="majorEastAsia" w:cstheme="majorBidi"/>
      <w:b/>
      <w:color w:val="333F48"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606E"/>
    <w:rPr>
      <w:rFonts w:eastAsiaTheme="majorEastAsia" w:cstheme="majorBidi"/>
      <w:color w:val="333F48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45F7E"/>
    <w:rPr>
      <w:rFonts w:eastAsiaTheme="majorEastAsia" w:cstheme="majorBidi"/>
      <w:b/>
      <w:color w:val="A7A8AA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45F7E"/>
    <w:rPr>
      <w:rFonts w:eastAsiaTheme="majorEastAsia" w:cstheme="majorBidi"/>
      <w:iCs/>
      <w:color w:val="A7A8AA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F7E"/>
    <w:rPr>
      <w:rFonts w:eastAsiaTheme="majorEastAsia" w:cstheme="majorBidi"/>
      <w:i/>
      <w:color w:val="A7A8AA"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FC5DBF"/>
    <w:pPr>
      <w:spacing w:line="240" w:lineRule="auto"/>
    </w:pPr>
    <w:rPr>
      <w:b/>
      <w:iCs/>
      <w:color w:val="333F48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FC5DBF"/>
    <w:rPr>
      <w:rFonts w:ascii="Calibri" w:hAnsi="Calibri"/>
      <w:b w:val="0"/>
      <w:i w:val="0"/>
      <w:caps w:val="0"/>
      <w:smallCaps w:val="0"/>
      <w:strike w:val="0"/>
      <w:dstrike w:val="0"/>
      <w:vanish w:val="0"/>
      <w:color w:val="000000" w:themeColor="text1"/>
      <w:sz w:val="16"/>
      <w:vertAlign w:val="baseline"/>
    </w:rPr>
  </w:style>
  <w:style w:type="character" w:styleId="PageNumber">
    <w:name w:val="page number"/>
    <w:basedOn w:val="DefaultParagraphFont"/>
    <w:uiPriority w:val="99"/>
    <w:semiHidden/>
    <w:unhideWhenUsed/>
    <w:rsid w:val="00FC5DBF"/>
    <w:rPr>
      <w:rFonts w:ascii="Calibri" w:hAnsi="Calibri"/>
      <w:sz w:val="16"/>
    </w:rPr>
  </w:style>
  <w:style w:type="paragraph" w:styleId="Footer">
    <w:name w:val="footer"/>
    <w:basedOn w:val="Normal"/>
    <w:link w:val="FooterChar"/>
    <w:uiPriority w:val="99"/>
    <w:unhideWhenUsed/>
    <w:rsid w:val="00FC5DBF"/>
    <w:pPr>
      <w:tabs>
        <w:tab w:val="center" w:pos="4513"/>
        <w:tab w:val="right" w:pos="9026"/>
      </w:tabs>
      <w:spacing w:line="240" w:lineRule="auto"/>
      <w:jc w:val="right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FC5DBF"/>
    <w:rPr>
      <w:color w:val="000000" w:themeColor="text1"/>
      <w:sz w:val="16"/>
    </w:rPr>
  </w:style>
  <w:style w:type="table" w:styleId="TableGrid">
    <w:name w:val="Table Grid"/>
    <w:basedOn w:val="TableNormal"/>
    <w:uiPriority w:val="39"/>
    <w:rsid w:val="002F4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47D0"/>
    <w:pPr>
      <w:tabs>
        <w:tab w:val="center" w:pos="4513"/>
        <w:tab w:val="right" w:pos="9026"/>
      </w:tabs>
      <w:spacing w:line="240" w:lineRule="auto"/>
    </w:pPr>
    <w:rPr>
      <w:color w:val="auto"/>
    </w:rPr>
  </w:style>
  <w:style w:type="character" w:customStyle="1" w:styleId="HeaderChar">
    <w:name w:val="Header Char"/>
    <w:basedOn w:val="DefaultParagraphFont"/>
    <w:link w:val="Header"/>
    <w:uiPriority w:val="99"/>
    <w:rsid w:val="002F47D0"/>
  </w:style>
  <w:style w:type="character" w:styleId="Hyperlink">
    <w:name w:val="Hyperlink"/>
    <w:basedOn w:val="DefaultParagraphFont"/>
    <w:uiPriority w:val="99"/>
    <w:unhideWhenUsed/>
    <w:rsid w:val="002F47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47D0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BD30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3A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ADA"/>
    <w:rPr>
      <w:rFonts w:ascii="Segoe UI" w:hAnsi="Segoe UI" w:cs="Segoe UI"/>
      <w:color w:val="000000" w:themeColor="text1"/>
      <w:sz w:val="18"/>
      <w:szCs w:val="18"/>
    </w:rPr>
  </w:style>
  <w:style w:type="paragraph" w:customStyle="1" w:styleId="ClauseLevel1">
    <w:name w:val="ClauseLevel1"/>
    <w:basedOn w:val="Heading2"/>
    <w:next w:val="Revision"/>
    <w:rsid w:val="00486A3D"/>
    <w:pPr>
      <w:keepLines w:val="0"/>
      <w:numPr>
        <w:numId w:val="3"/>
      </w:numPr>
      <w:pBdr>
        <w:bottom w:val="single" w:sz="8" w:space="3" w:color="C0C0C0"/>
      </w:pBdr>
      <w:spacing w:before="240" w:after="120"/>
      <w:jc w:val="both"/>
    </w:pPr>
    <w:rPr>
      <w:rFonts w:ascii="Arial" w:eastAsia="Times New Roman" w:hAnsi="Arial" w:cs="Times New Roman"/>
      <w:b/>
      <w:color w:val="000080"/>
      <w:sz w:val="22"/>
      <w:szCs w:val="20"/>
    </w:rPr>
  </w:style>
  <w:style w:type="paragraph" w:customStyle="1" w:styleId="ClauseLevel2">
    <w:name w:val="ClauseLevel2"/>
    <w:basedOn w:val="Normal"/>
    <w:link w:val="ClauseLevel2Char"/>
    <w:rsid w:val="00486A3D"/>
    <w:pPr>
      <w:keepNext/>
      <w:numPr>
        <w:ilvl w:val="1"/>
        <w:numId w:val="3"/>
      </w:numPr>
      <w:tabs>
        <w:tab w:val="num" w:pos="1702"/>
      </w:tabs>
      <w:spacing w:before="120" w:after="120" w:line="240" w:lineRule="auto"/>
      <w:jc w:val="both"/>
    </w:pPr>
    <w:rPr>
      <w:rFonts w:ascii="Arial" w:eastAsia="Times New Roman" w:hAnsi="Arial" w:cs="Times New Roman"/>
      <w:b/>
      <w:color w:val="auto"/>
      <w:sz w:val="20"/>
      <w:szCs w:val="20"/>
    </w:rPr>
  </w:style>
  <w:style w:type="paragraph" w:customStyle="1" w:styleId="ClauseLevel3">
    <w:name w:val="ClauseLevel3"/>
    <w:basedOn w:val="Normal"/>
    <w:rsid w:val="00486A3D"/>
    <w:pPr>
      <w:numPr>
        <w:ilvl w:val="2"/>
        <w:numId w:val="3"/>
      </w:numPr>
      <w:spacing w:before="120" w:after="120" w:line="240" w:lineRule="auto"/>
      <w:jc w:val="both"/>
    </w:pPr>
    <w:rPr>
      <w:rFonts w:ascii="Arial" w:eastAsia="Times New Roman" w:hAnsi="Arial" w:cs="Times New Roman"/>
      <w:color w:val="auto"/>
      <w:sz w:val="20"/>
      <w:szCs w:val="20"/>
    </w:rPr>
  </w:style>
  <w:style w:type="paragraph" w:customStyle="1" w:styleId="ClauseLevel4">
    <w:name w:val="ClauseLevel4"/>
    <w:basedOn w:val="Normal"/>
    <w:rsid w:val="00486A3D"/>
    <w:pPr>
      <w:numPr>
        <w:ilvl w:val="4"/>
        <w:numId w:val="3"/>
      </w:numPr>
      <w:spacing w:before="120" w:after="120" w:line="240" w:lineRule="auto"/>
      <w:jc w:val="both"/>
    </w:pPr>
    <w:rPr>
      <w:rFonts w:ascii="Arial" w:eastAsia="Times New Roman" w:hAnsi="Arial" w:cs="Times New Roman"/>
      <w:color w:val="auto"/>
      <w:sz w:val="20"/>
      <w:szCs w:val="20"/>
    </w:rPr>
  </w:style>
  <w:style w:type="paragraph" w:customStyle="1" w:styleId="ClauseLevel5">
    <w:name w:val="ClauseLevel5"/>
    <w:basedOn w:val="Normal"/>
    <w:rsid w:val="00486A3D"/>
    <w:pPr>
      <w:numPr>
        <w:ilvl w:val="5"/>
        <w:numId w:val="3"/>
      </w:numPr>
      <w:tabs>
        <w:tab w:val="left" w:pos="1985"/>
      </w:tabs>
      <w:spacing w:before="120" w:after="120" w:line="240" w:lineRule="auto"/>
      <w:jc w:val="both"/>
    </w:pPr>
    <w:rPr>
      <w:rFonts w:ascii="Arial" w:eastAsia="Times New Roman" w:hAnsi="Arial" w:cs="Times New Roman"/>
      <w:color w:val="auto"/>
      <w:sz w:val="20"/>
      <w:szCs w:val="20"/>
    </w:rPr>
  </w:style>
  <w:style w:type="paragraph" w:customStyle="1" w:styleId="ClauseNoFormat">
    <w:name w:val="ClauseNoFormat"/>
    <w:basedOn w:val="Normal"/>
    <w:rsid w:val="00486A3D"/>
    <w:pPr>
      <w:numPr>
        <w:ilvl w:val="3"/>
        <w:numId w:val="3"/>
      </w:numPr>
      <w:spacing w:before="120" w:after="120" w:line="240" w:lineRule="auto"/>
      <w:jc w:val="both"/>
    </w:pPr>
    <w:rPr>
      <w:rFonts w:ascii="Arial" w:eastAsia="Times New Roman" w:hAnsi="Arial" w:cs="Arial"/>
      <w:color w:val="auto"/>
      <w:sz w:val="20"/>
      <w:szCs w:val="20"/>
    </w:rPr>
  </w:style>
  <w:style w:type="paragraph" w:customStyle="1" w:styleId="ScheduleTitle">
    <w:name w:val="ScheduleTitle"/>
    <w:basedOn w:val="Normal"/>
    <w:rsid w:val="00486A3D"/>
    <w:pPr>
      <w:keepNext/>
      <w:pageBreakBefore/>
      <w:numPr>
        <w:ilvl w:val="6"/>
        <w:numId w:val="3"/>
      </w:numPr>
      <w:pBdr>
        <w:bottom w:val="single" w:sz="18" w:space="6" w:color="800000"/>
      </w:pBdr>
      <w:spacing w:line="240" w:lineRule="auto"/>
      <w:outlineLvl w:val="0"/>
    </w:pPr>
    <w:rPr>
      <w:rFonts w:ascii="Arial" w:eastAsia="Times New Roman" w:hAnsi="Arial" w:cs="Times New Roman"/>
      <w:b/>
      <w:color w:val="800000"/>
      <w:kern w:val="28"/>
      <w:sz w:val="28"/>
      <w:szCs w:val="20"/>
    </w:rPr>
  </w:style>
  <w:style w:type="paragraph" w:customStyle="1" w:styleId="Headingwithnumber">
    <w:name w:val="Heading with number"/>
    <w:basedOn w:val="ClauseLevel2"/>
    <w:link w:val="HeadingwithnumberChar"/>
    <w:qFormat/>
    <w:rsid w:val="00486A3D"/>
    <w:pPr>
      <w:tabs>
        <w:tab w:val="left" w:pos="851"/>
      </w:tabs>
      <w:jc w:val="left"/>
    </w:pPr>
    <w:rPr>
      <w:rFonts w:cstheme="minorHAnsi"/>
    </w:rPr>
  </w:style>
  <w:style w:type="character" w:customStyle="1" w:styleId="ClauseLevel2Char">
    <w:name w:val="ClauseLevel2 Char"/>
    <w:basedOn w:val="DefaultParagraphFont"/>
    <w:link w:val="ClauseLevel2"/>
    <w:rsid w:val="00486A3D"/>
    <w:rPr>
      <w:rFonts w:ascii="Arial" w:eastAsia="Times New Roman" w:hAnsi="Arial" w:cs="Times New Roman"/>
      <w:b/>
      <w:sz w:val="20"/>
      <w:szCs w:val="20"/>
    </w:rPr>
  </w:style>
  <w:style w:type="character" w:customStyle="1" w:styleId="HeadingwithnumberChar">
    <w:name w:val="Heading with number Char"/>
    <w:basedOn w:val="ClauseLevel2Char"/>
    <w:link w:val="Headingwithnumber"/>
    <w:rsid w:val="00486A3D"/>
    <w:rPr>
      <w:rFonts w:ascii="Arial" w:eastAsia="Times New Roman" w:hAnsi="Arial" w:cstheme="minorHAnsi"/>
      <w:b/>
      <w:sz w:val="20"/>
      <w:szCs w:val="20"/>
    </w:rPr>
  </w:style>
  <w:style w:type="paragraph" w:styleId="Revision">
    <w:name w:val="Revision"/>
    <w:hidden/>
    <w:uiPriority w:val="99"/>
    <w:semiHidden/>
    <w:rsid w:val="00486A3D"/>
    <w:pPr>
      <w:spacing w:after="0" w:line="240" w:lineRule="auto"/>
    </w:pPr>
    <w:rPr>
      <w:color w:val="000000" w:themeColor="text1"/>
    </w:rPr>
  </w:style>
  <w:style w:type="character" w:customStyle="1" w:styleId="ListParagraphChar">
    <w:name w:val="List Paragraph Char"/>
    <w:link w:val="ListParagraph"/>
    <w:uiPriority w:val="34"/>
    <w:rsid w:val="00486A3D"/>
    <w:rPr>
      <w:color w:val="000000" w:themeColor="text1"/>
    </w:rPr>
  </w:style>
  <w:style w:type="table" w:styleId="ListTable1Light-Accent1">
    <w:name w:val="List Table 1 Light Accent 1"/>
    <w:basedOn w:val="TableNormal"/>
    <w:uiPriority w:val="46"/>
    <w:rsid w:val="006C28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6C283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C07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07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07EA"/>
    <w:rPr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07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07EA"/>
    <w:rPr>
      <w:b/>
      <w:bCs/>
      <w:color w:val="000000" w:themeColor="text1"/>
      <w:sz w:val="20"/>
      <w:szCs w:val="20"/>
    </w:rPr>
  </w:style>
  <w:style w:type="character" w:customStyle="1" w:styleId="ui-provider">
    <w:name w:val="ui-provider"/>
    <w:basedOn w:val="DefaultParagraphFont"/>
    <w:rsid w:val="006F7892"/>
  </w:style>
  <w:style w:type="paragraph" w:customStyle="1" w:styleId="paragraph">
    <w:name w:val="paragraph"/>
    <w:basedOn w:val="Normal"/>
    <w:rsid w:val="001E50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1E50F5"/>
  </w:style>
  <w:style w:type="character" w:customStyle="1" w:styleId="eop">
    <w:name w:val="eop"/>
    <w:basedOn w:val="DefaultParagraphFont"/>
    <w:rsid w:val="001E50F5"/>
  </w:style>
  <w:style w:type="character" w:customStyle="1" w:styleId="scxw4178520">
    <w:name w:val="scxw4178520"/>
    <w:basedOn w:val="DefaultParagraphFont"/>
    <w:rsid w:val="003D599A"/>
  </w:style>
  <w:style w:type="character" w:customStyle="1" w:styleId="tabchar">
    <w:name w:val="tabchar"/>
    <w:basedOn w:val="DefaultParagraphFont"/>
    <w:rsid w:val="003D599A"/>
  </w:style>
  <w:style w:type="character" w:styleId="FollowedHyperlink">
    <w:name w:val="FollowedHyperlink"/>
    <w:basedOn w:val="DefaultParagraphFont"/>
    <w:uiPriority w:val="99"/>
    <w:semiHidden/>
    <w:unhideWhenUsed/>
    <w:rsid w:val="004F38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4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64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6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78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2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3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4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01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6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8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6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52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5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26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2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4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1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69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3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7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2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69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94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57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9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5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9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8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1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2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7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6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Associated xmlns="68387d5c-e546-4ede-b551-0fc1bfdf39cf" xsi:nil="true"/>
    <Supplier xmlns="68387d5c-e546-4ede-b551-0fc1bfdf39cf" xsi:nil="true"/>
    <_Flow_SignoffStatus xmlns="68387d5c-e546-4ede-b551-0fc1bfdf39cf" xsi:nil="true"/>
    <lcf76f155ced4ddcb4097134ff3c332f xmlns="16320357-bf1b-40b8-8e3b-5070b4847219">
      <Terms xmlns="http://schemas.microsoft.com/office/infopath/2007/PartnerControls"/>
    </lcf76f155ced4ddcb4097134ff3c332f>
    <TaxCatchAll xmlns="a0599f75-8b4a-4a8f-b163-633385afd584" xsi:nil="true"/>
    <SharedWithUsers xmlns="a0599f75-8b4a-4a8f-b163-633385afd584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2D542A1B027648BED4E7172EBDA60E" ma:contentTypeVersion="42" ma:contentTypeDescription="Create a new document." ma:contentTypeScope="" ma:versionID="705869f662de5dd6a1f1a782d3b634b8">
  <xsd:schema xmlns:xsd="http://www.w3.org/2001/XMLSchema" xmlns:xs="http://www.w3.org/2001/XMLSchema" xmlns:p="http://schemas.microsoft.com/office/2006/metadata/properties" xmlns:ns1="http://schemas.microsoft.com/sharepoint/v3" xmlns:ns2="16320357-bf1b-40b8-8e3b-5070b4847219" xmlns:ns3="68387d5c-e546-4ede-b551-0fc1bfdf39cf" xmlns:ns4="a0599f75-8b4a-4a8f-b163-633385afd584" targetNamespace="http://schemas.microsoft.com/office/2006/metadata/properties" ma:root="true" ma:fieldsID="d9e402807194c7d71be7df97e286eda9" ns1:_="" ns2:_="" ns3:_="" ns4:_="">
    <xsd:import namespace="http://schemas.microsoft.com/sharepoint/v3"/>
    <xsd:import namespace="16320357-bf1b-40b8-8e3b-5070b4847219"/>
    <xsd:import namespace="68387d5c-e546-4ede-b551-0fc1bfdf39cf"/>
    <xsd:import namespace="a0599f75-8b4a-4a8f-b163-633385afd5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Associated" minOccurs="0"/>
                <xsd:element ref="ns1:_ip_UnifiedCompliancePolicyProperties" minOccurs="0"/>
                <xsd:element ref="ns1:_ip_UnifiedCompliancePolicyUIAction" minOccurs="0"/>
                <xsd:element ref="ns3:Supplier" minOccurs="0"/>
                <xsd:element ref="ns4:SharedWithUsers" minOccurs="0"/>
                <xsd:element ref="ns4:SharedWithDetails" minOccurs="0"/>
                <xsd:element ref="ns3:_Flow_SignoffStatus" minOccurs="0"/>
                <xsd:element ref="ns2:MediaServiceDateTaken" minOccurs="0"/>
                <xsd:element ref="ns3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320357-bf1b-40b8-8e3b-5070b4847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20c37f7f-f4c8-45a6-9b87-c6364bae1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87d5c-e546-4ede-b551-0fc1bfdf39cf" elementFormDefault="qualified">
    <xsd:import namespace="http://schemas.microsoft.com/office/2006/documentManagement/types"/>
    <xsd:import namespace="http://schemas.microsoft.com/office/infopath/2007/PartnerControls"/>
    <xsd:element name="Associated" ma:index="12" nillable="true" ma:displayName="Associated" ma:description="Select associated Funding Agreement" ma:format="Dropdown" ma:internalName="Associate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A001"/>
                    <xsd:enumeration value="FA002"/>
                    <xsd:enumeration value="FA003"/>
                    <xsd:enumeration value="FA004"/>
                    <xsd:enumeration value="FA005"/>
                    <xsd:enumeration value="FA006"/>
                    <xsd:enumeration value="FA007"/>
                    <xsd:enumeration value="FA008"/>
                    <xsd:enumeration value="FA009"/>
                    <xsd:enumeration value="FA010"/>
                    <xsd:enumeration value="FA011"/>
                    <xsd:enumeration value="FA012"/>
                    <xsd:enumeration value="FA013"/>
                    <xsd:enumeration value="FA014"/>
                    <xsd:enumeration value="FA015"/>
                    <xsd:enumeration value="FA016"/>
                    <xsd:enumeration value="FA017"/>
                    <xsd:enumeration value="FA018"/>
                    <xsd:enumeration value="FA019"/>
                    <xsd:enumeration value="FA020"/>
                    <xsd:enumeration value="FA021"/>
                    <xsd:enumeration value="FA022"/>
                  </xsd:restriction>
                </xsd:simpleType>
              </xsd:element>
            </xsd:sequence>
          </xsd:extension>
        </xsd:complexContent>
      </xsd:complexType>
    </xsd:element>
    <xsd:element name="Supplier" ma:index="15" nillable="true" ma:displayName="Applicant" ma:format="Dropdown" ma:internalName="Supplier">
      <xsd:simpleType>
        <xsd:restriction base="dms:Choice">
          <xsd:enumeration value="Allen's Training"/>
          <xsd:enumeration value="ANU"/>
          <xsd:enumeration value="Assisting Drug Dependants Inc. t/a Directions Health Services"/>
          <xsd:enumeration value="Black Dog Institute"/>
          <xsd:enumeration value="Canberra Alliance for Harm Minimisation &amp; Advocacy (CAHMA)"/>
          <xsd:enumeration value="Canberra Holistic Health Centre"/>
          <xsd:enumeration value="CatholicCare"/>
          <xsd:enumeration value="CBT Institute"/>
          <xsd:enumeration value="Dr David Gregory"/>
          <xsd:enumeration value="Dr Denise Kraus"/>
          <xsd:enumeration value="Dr Jane Elizabeth Keany"/>
          <xsd:enumeration value="Grand Pacific Health"/>
          <xsd:enumeration value="Hobart Place General Practice Pty Ltd"/>
          <xsd:enumeration value="Karralika Programs"/>
          <xsd:enumeration value="Marathon Health"/>
          <xsd:enumeration value="Mayden House"/>
          <xsd:enumeration value="National Health Co-operative"/>
          <xsd:enumeration value="OPC IT"/>
          <xsd:enumeration value="Toora Women Incorporated"/>
          <xsd:enumeration value="University of Canberra"/>
          <xsd:enumeration value="Winnunga"/>
        </xsd:restriction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99f75-8b4a-4a8f-b163-633385afd58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800b058b-4464-46bd-9683-438dcc3ac7db}" ma:internalName="TaxCatchAll" ma:showField="CatchAllData" ma:web="a0599f75-8b4a-4a8f-b163-633385afd5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658043-B1D2-40B5-9D33-7B8D1DBD71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A29535-DFCF-4521-A1EE-90E1D1B608A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8387d5c-e546-4ede-b551-0fc1bfdf39cf"/>
    <ds:schemaRef ds:uri="16320357-bf1b-40b8-8e3b-5070b4847219"/>
    <ds:schemaRef ds:uri="a0599f75-8b4a-4a8f-b163-633385afd584"/>
  </ds:schemaRefs>
</ds:datastoreItem>
</file>

<file path=customXml/itemProps3.xml><?xml version="1.0" encoding="utf-8"?>
<ds:datastoreItem xmlns:ds="http://schemas.openxmlformats.org/officeDocument/2006/customXml" ds:itemID="{8DFBB011-8F54-4FA3-8D4D-EA9825B85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6320357-bf1b-40b8-8e3b-5070b4847219"/>
    <ds:schemaRef ds:uri="68387d5c-e546-4ede-b551-0fc1bfdf39cf"/>
    <ds:schemaRef ds:uri="a0599f75-8b4a-4a8f-b163-633385afd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Porritt</dc:creator>
  <cp:keywords/>
  <dc:description/>
  <cp:lastModifiedBy>Sharon Storen</cp:lastModifiedBy>
  <cp:revision>54</cp:revision>
  <cp:lastPrinted>2019-06-05T23:28:00Z</cp:lastPrinted>
  <dcterms:created xsi:type="dcterms:W3CDTF">2023-11-28T22:35:00Z</dcterms:created>
  <dcterms:modified xsi:type="dcterms:W3CDTF">2026-11-04T23:38:00Z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0x010100942D542A1B027648BED4E7172EBDA60E</vt:lpwstr>
  </property>
  <property fmtid="{D5CDD505-2E9C-101B-9397-08002B2CF9AE}" pid="3" name="Order">
    <vt:r8>100</vt:r8>
  </property>
  <property fmtid="{D5CDD505-2E9C-101B-9397-08002B2CF9AE}" pid="4" name="xd_ProgID">
    <vt:lpwstr/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